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B4912" w14:textId="77777777" w:rsidR="0035286C" w:rsidRDefault="0035286C" w:rsidP="0035286C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428F2157" w14:textId="77777777" w:rsidR="0035286C" w:rsidRDefault="0035286C" w:rsidP="0035286C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</w:t>
      </w:r>
      <w:r w:rsidR="00B7794C">
        <w:rPr>
          <w:rFonts w:ascii="Times New Roman" w:hAnsi="Times New Roman" w:cs="Times New Roman"/>
          <w:sz w:val="28"/>
          <w:szCs w:val="28"/>
          <w:lang w:val="uk-UA"/>
        </w:rPr>
        <w:t>Житомирського обласного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центру зайнятості</w:t>
      </w:r>
    </w:p>
    <w:p w14:paraId="527926BF" w14:textId="77777777" w:rsidR="00AA6DEB" w:rsidRPr="00AA6DEB" w:rsidRDefault="00AA6DEB" w:rsidP="00AA6DEB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A6DEB">
        <w:rPr>
          <w:rFonts w:ascii="Times New Roman" w:hAnsi="Times New Roman" w:cs="Times New Roman"/>
          <w:sz w:val="28"/>
          <w:szCs w:val="28"/>
          <w:lang w:val="uk-UA"/>
        </w:rPr>
        <w:t>27.03.2026   № 77</w:t>
      </w:r>
      <w:bookmarkStart w:id="0" w:name="_GoBack"/>
      <w:bookmarkEnd w:id="0"/>
    </w:p>
    <w:p w14:paraId="54F2E9BF" w14:textId="77777777" w:rsidR="0035286C" w:rsidRPr="0092237C" w:rsidRDefault="0035286C" w:rsidP="00BF15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E34E3B" w14:textId="77777777" w:rsidR="0092237C" w:rsidRPr="0092237C" w:rsidRDefault="00057A7D" w:rsidP="009223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225259376"/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КАРТКА</w:t>
      </w:r>
    </w:p>
    <w:p w14:paraId="170C2FBA" w14:textId="51A13E63" w:rsidR="0092237C" w:rsidRDefault="0092237C" w:rsidP="009223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адміністративної послуги з видачі дозволу на застосування праці іноземців та осіб без громадянства, яка надається через центри надання адміністративних послуг</w:t>
      </w:r>
    </w:p>
    <w:p w14:paraId="0D13EEF6" w14:textId="28CD0502" w:rsidR="0092237C" w:rsidRPr="008876C3" w:rsidRDefault="0092237C" w:rsidP="0092237C">
      <w:pPr>
        <w:pStyle w:val="a8"/>
        <w:spacing w:before="0"/>
        <w:ind w:firstLine="0"/>
        <w:rPr>
          <w:rFonts w:ascii="Times New Roman" w:hAnsi="Times New Roman"/>
          <w:sz w:val="28"/>
          <w:szCs w:val="28"/>
        </w:rPr>
      </w:pPr>
      <w:r w:rsidRPr="008876C3">
        <w:rPr>
          <w:rFonts w:ascii="Times New Roman" w:hAnsi="Times New Roman"/>
          <w:sz w:val="28"/>
          <w:szCs w:val="28"/>
        </w:rPr>
        <w:t>_______________</w:t>
      </w:r>
      <w:r w:rsidRPr="001D24DA">
        <w:rPr>
          <w:rFonts w:ascii="Times New Roman" w:hAnsi="Times New Roman"/>
          <w:b/>
          <w:sz w:val="28"/>
          <w:szCs w:val="28"/>
          <w:u w:val="single"/>
        </w:rPr>
        <w:t>Житомирський обласний центр зайнятості</w:t>
      </w:r>
      <w:r w:rsidRPr="008876C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</w:t>
      </w:r>
    </w:p>
    <w:p w14:paraId="50C2F9E1" w14:textId="495D4356" w:rsidR="0092237C" w:rsidRPr="008876C3" w:rsidRDefault="0092237C" w:rsidP="0092237C">
      <w:pPr>
        <w:pStyle w:val="a8"/>
        <w:spacing w:before="0"/>
        <w:ind w:firstLine="0"/>
        <w:jc w:val="center"/>
        <w:rPr>
          <w:rFonts w:ascii="Times New Roman" w:hAnsi="Times New Roman"/>
          <w:sz w:val="20"/>
        </w:rPr>
      </w:pPr>
      <w:r w:rsidRPr="008876C3">
        <w:rPr>
          <w:rFonts w:ascii="Times New Roman" w:hAnsi="Times New Roman"/>
          <w:sz w:val="20"/>
        </w:rPr>
        <w:t xml:space="preserve">(найменування </w:t>
      </w:r>
      <w:proofErr w:type="spellStart"/>
      <w:r w:rsidR="009C7672">
        <w:rPr>
          <w:rFonts w:ascii="Times New Roman" w:hAnsi="Times New Roman"/>
          <w:sz w:val="20"/>
        </w:rPr>
        <w:t>суб</w:t>
      </w:r>
      <w:proofErr w:type="spellEnd"/>
      <w:r w:rsidR="009C7672" w:rsidRPr="0089235E">
        <w:rPr>
          <w:rFonts w:ascii="Times New Roman" w:hAnsi="Times New Roman"/>
          <w:sz w:val="20"/>
          <w:lang w:val="ru-RU"/>
        </w:rPr>
        <w:t>’</w:t>
      </w:r>
      <w:proofErr w:type="spellStart"/>
      <w:r w:rsidR="009C7672">
        <w:rPr>
          <w:rFonts w:ascii="Times New Roman" w:hAnsi="Times New Roman"/>
          <w:sz w:val="20"/>
        </w:rPr>
        <w:t>єкта</w:t>
      </w:r>
      <w:proofErr w:type="spellEnd"/>
      <w:r w:rsidR="009C7672">
        <w:rPr>
          <w:rFonts w:ascii="Times New Roman" w:hAnsi="Times New Roman"/>
          <w:sz w:val="20"/>
        </w:rPr>
        <w:t xml:space="preserve"> надання адміністративної послуги</w:t>
      </w:r>
      <w:r w:rsidRPr="008876C3">
        <w:rPr>
          <w:rFonts w:ascii="Times New Roman" w:hAnsi="Times New Roman"/>
          <w:sz w:val="20"/>
        </w:rPr>
        <w:t>)</w:t>
      </w:r>
    </w:p>
    <w:p w14:paraId="584FB9F9" w14:textId="77777777" w:rsidR="0092237C" w:rsidRPr="0092237C" w:rsidRDefault="0092237C" w:rsidP="00057A7D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634"/>
      </w:tblGrid>
      <w:tr w:rsidR="00057A7D" w14:paraId="25936BB2" w14:textId="77777777" w:rsidTr="00AF5AB8">
        <w:tc>
          <w:tcPr>
            <w:tcW w:w="9853" w:type="dxa"/>
            <w:gridSpan w:val="3"/>
          </w:tcPr>
          <w:bookmarkEnd w:id="1"/>
          <w:p w14:paraId="3A95F2E1" w14:textId="77777777" w:rsidR="00057A7D" w:rsidRDefault="00057A7D" w:rsidP="0005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суб’єкт надання адміністративної послуги</w:t>
            </w:r>
          </w:p>
        </w:tc>
      </w:tr>
      <w:tr w:rsidR="00057A7D" w14:paraId="138EA4DC" w14:textId="77777777" w:rsidTr="00057A7D">
        <w:tc>
          <w:tcPr>
            <w:tcW w:w="817" w:type="dxa"/>
          </w:tcPr>
          <w:p w14:paraId="239749DB" w14:textId="77777777" w:rsidR="00057A7D" w:rsidRPr="00057A7D" w:rsidRDefault="00057A7D" w:rsidP="0005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7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</w:tcPr>
          <w:p w14:paraId="7DF92741" w14:textId="77777777" w:rsidR="00057A7D" w:rsidRPr="00057A7D" w:rsidRDefault="00057A7D" w:rsidP="003811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Місцезнаходження суб’єкта надання адміністративної послуги</w:t>
            </w:r>
          </w:p>
        </w:tc>
        <w:tc>
          <w:tcPr>
            <w:tcW w:w="5634" w:type="dxa"/>
          </w:tcPr>
          <w:p w14:paraId="43C2644D" w14:textId="77777777" w:rsidR="00057A7D" w:rsidRPr="00057A7D" w:rsidRDefault="00057A7D" w:rsidP="00057A7D">
            <w:pPr>
              <w:rPr>
                <w:rStyle w:val="2"/>
                <w:rFonts w:eastAsiaTheme="minorHAnsi"/>
              </w:rPr>
            </w:pPr>
            <w:r w:rsidRPr="00057A7D">
              <w:rPr>
                <w:rStyle w:val="2"/>
                <w:rFonts w:eastAsiaTheme="minorHAnsi"/>
              </w:rPr>
              <w:t>10001, м. Житомир, вул. Київська, б. 83</w:t>
            </w:r>
          </w:p>
        </w:tc>
      </w:tr>
      <w:tr w:rsidR="00057A7D" w14:paraId="25AA147B" w14:textId="77777777" w:rsidTr="00057A7D">
        <w:tc>
          <w:tcPr>
            <w:tcW w:w="817" w:type="dxa"/>
          </w:tcPr>
          <w:p w14:paraId="625738F4" w14:textId="77777777" w:rsidR="00057A7D" w:rsidRPr="00057A7D" w:rsidRDefault="00057A7D" w:rsidP="0005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402" w:type="dxa"/>
          </w:tcPr>
          <w:p w14:paraId="4730C8D9" w14:textId="77777777" w:rsidR="00057A7D" w:rsidRPr="00057A7D" w:rsidRDefault="00057A7D" w:rsidP="00057A7D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634" w:type="dxa"/>
          </w:tcPr>
          <w:p w14:paraId="35960F5D" w14:textId="1D39B2CB" w:rsidR="00057A7D" w:rsidRDefault="00F12955" w:rsidP="00057A7D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Понеділок – четвер</w:t>
            </w:r>
            <w:r w:rsidR="00057A7D"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</w:rPr>
              <w:t>з 08:3</w:t>
            </w:r>
            <w:r w:rsidR="00057A7D" w:rsidRPr="00057A7D">
              <w:rPr>
                <w:rStyle w:val="2"/>
                <w:rFonts w:eastAsiaTheme="minorHAnsi"/>
              </w:rPr>
              <w:t xml:space="preserve">0 </w:t>
            </w:r>
            <w:r>
              <w:rPr>
                <w:rStyle w:val="2"/>
                <w:rFonts w:eastAsiaTheme="minorHAnsi"/>
              </w:rPr>
              <w:t>до</w:t>
            </w:r>
            <w:r w:rsidR="00057A7D">
              <w:rPr>
                <w:rStyle w:val="2"/>
                <w:rFonts w:eastAsiaTheme="minorHAnsi"/>
              </w:rPr>
              <w:t xml:space="preserve"> </w:t>
            </w:r>
            <w:r w:rsidR="00057A7D" w:rsidRPr="00057A7D">
              <w:rPr>
                <w:rStyle w:val="2"/>
                <w:rFonts w:eastAsiaTheme="minorHAnsi"/>
              </w:rPr>
              <w:t>1</w:t>
            </w:r>
            <w:r>
              <w:rPr>
                <w:rStyle w:val="2"/>
                <w:rFonts w:eastAsiaTheme="minorHAnsi"/>
              </w:rPr>
              <w:t>7</w:t>
            </w:r>
            <w:r w:rsidR="001536D5">
              <w:rPr>
                <w:rStyle w:val="2"/>
                <w:rFonts w:eastAsiaTheme="minorHAnsi"/>
              </w:rPr>
              <w:t>:</w:t>
            </w:r>
            <w:r>
              <w:rPr>
                <w:rStyle w:val="2"/>
                <w:rFonts w:eastAsiaTheme="minorHAnsi"/>
              </w:rPr>
              <w:t>15,</w:t>
            </w:r>
          </w:p>
          <w:p w14:paraId="58D83727" w14:textId="77777777" w:rsidR="00057A7D" w:rsidRDefault="00F12955" w:rsidP="00F12955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п’ятниця</w:t>
            </w:r>
            <w:r w:rsidR="00057A7D"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</w:rPr>
              <w:t>з 08:3</w:t>
            </w:r>
            <w:r w:rsidR="00057A7D" w:rsidRPr="00057A7D">
              <w:rPr>
                <w:rStyle w:val="2"/>
                <w:rFonts w:eastAsiaTheme="minorHAnsi"/>
              </w:rPr>
              <w:t xml:space="preserve">0 </w:t>
            </w:r>
            <w:r>
              <w:rPr>
                <w:rStyle w:val="2"/>
                <w:rFonts w:eastAsiaTheme="minorHAnsi"/>
              </w:rPr>
              <w:t>до</w:t>
            </w:r>
            <w:r w:rsidR="00057A7D">
              <w:rPr>
                <w:rStyle w:val="2"/>
                <w:rFonts w:eastAsiaTheme="minorHAnsi"/>
              </w:rPr>
              <w:t xml:space="preserve"> </w:t>
            </w:r>
            <w:r w:rsidR="00057A7D" w:rsidRPr="00057A7D">
              <w:rPr>
                <w:rStyle w:val="2"/>
                <w:rFonts w:eastAsiaTheme="minorHAnsi"/>
              </w:rPr>
              <w:t>16.</w:t>
            </w:r>
            <w:r>
              <w:rPr>
                <w:rStyle w:val="2"/>
                <w:rFonts w:eastAsiaTheme="minorHAnsi"/>
              </w:rPr>
              <w:t>00,</w:t>
            </w:r>
          </w:p>
          <w:p w14:paraId="79C8C13C" w14:textId="77777777" w:rsidR="00F12955" w:rsidRPr="00057A7D" w:rsidRDefault="00F12955" w:rsidP="00F12955">
            <w:pPr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обідня перерва з 13:00 до 13:30</w:t>
            </w:r>
          </w:p>
        </w:tc>
      </w:tr>
      <w:tr w:rsidR="00F40A9D" w:rsidRPr="0089235E" w14:paraId="42525DE2" w14:textId="77777777" w:rsidTr="00057A7D">
        <w:tc>
          <w:tcPr>
            <w:tcW w:w="817" w:type="dxa"/>
          </w:tcPr>
          <w:p w14:paraId="08E08BED" w14:textId="77777777" w:rsidR="00F40A9D" w:rsidRPr="00057A7D" w:rsidRDefault="00F40A9D" w:rsidP="00F40A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402" w:type="dxa"/>
          </w:tcPr>
          <w:p w14:paraId="2964C363" w14:textId="77777777" w:rsidR="00F40A9D" w:rsidRPr="00AB152C" w:rsidRDefault="00F40A9D" w:rsidP="00F40A9D">
            <w:pPr>
              <w:spacing w:line="322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634" w:type="dxa"/>
          </w:tcPr>
          <w:p w14:paraId="37C52D9B" w14:textId="77777777" w:rsidR="00F40A9D" w:rsidRDefault="00F40A9D" w:rsidP="00F40A9D">
            <w:pPr>
              <w:rPr>
                <w:rStyle w:val="2"/>
                <w:rFonts w:eastAsiaTheme="minorHAnsi"/>
              </w:rPr>
            </w:pPr>
            <w:r w:rsidRPr="00AB152C">
              <w:rPr>
                <w:rStyle w:val="2"/>
                <w:rFonts w:eastAsiaTheme="minorHAnsi"/>
              </w:rPr>
              <w:t>Телефон</w:t>
            </w:r>
            <w:r>
              <w:rPr>
                <w:rStyle w:val="2"/>
                <w:rFonts w:eastAsiaTheme="minorHAnsi"/>
              </w:rPr>
              <w:t>:</w:t>
            </w:r>
            <w:r w:rsidRPr="00AB152C">
              <w:rPr>
                <w:rStyle w:val="2"/>
                <w:rFonts w:eastAsiaTheme="minorHAnsi"/>
              </w:rPr>
              <w:t xml:space="preserve"> (</w:t>
            </w:r>
            <w:r>
              <w:rPr>
                <w:rStyle w:val="2"/>
                <w:rFonts w:eastAsiaTheme="minorHAnsi"/>
              </w:rPr>
              <w:t>0412</w:t>
            </w:r>
            <w:r w:rsidRPr="00AB152C">
              <w:rPr>
                <w:rStyle w:val="2"/>
                <w:rFonts w:eastAsiaTheme="minorHAnsi"/>
              </w:rPr>
              <w:t xml:space="preserve">) </w:t>
            </w:r>
            <w:r>
              <w:rPr>
                <w:rStyle w:val="2"/>
                <w:rFonts w:eastAsiaTheme="minorHAnsi"/>
              </w:rPr>
              <w:t>500</w:t>
            </w:r>
            <w:r w:rsidRPr="00AB152C"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t>135,</w:t>
            </w:r>
          </w:p>
          <w:p w14:paraId="22736941" w14:textId="77777777" w:rsidR="00F40A9D" w:rsidRPr="00AB152C" w:rsidRDefault="0089235E" w:rsidP="00F40A9D">
            <w:pPr>
              <w:rPr>
                <w:rStyle w:val="2"/>
                <w:rFonts w:eastAsiaTheme="minorHAnsi"/>
              </w:rPr>
            </w:pPr>
            <w:hyperlink r:id="rId6" w:history="1">
              <w:r w:rsidR="00F40A9D" w:rsidRPr="00AB152C">
                <w:rPr>
                  <w:rStyle w:val="2"/>
                  <w:rFonts w:eastAsiaTheme="minorHAnsi"/>
                </w:rPr>
                <w:t>E-mail:</w:t>
              </w:r>
            </w:hyperlink>
            <w:r w:rsidR="00F40A9D">
              <w:rPr>
                <w:rStyle w:val="2"/>
                <w:rFonts w:eastAsiaTheme="minorHAnsi"/>
              </w:rPr>
              <w:t xml:space="preserve"> </w:t>
            </w:r>
            <w:r w:rsidR="00F40A9D" w:rsidRPr="00AB152C">
              <w:rPr>
                <w:rStyle w:val="2"/>
                <w:rFonts w:eastAsiaTheme="minorHAnsi"/>
              </w:rPr>
              <w:t>kerivn@zt.dcz.gov.ua,</w:t>
            </w:r>
          </w:p>
          <w:p w14:paraId="66EA3724" w14:textId="4099A334" w:rsidR="00F40A9D" w:rsidRPr="00AB152C" w:rsidRDefault="00F40A9D" w:rsidP="00F40A9D">
            <w:pPr>
              <w:rPr>
                <w:rStyle w:val="2"/>
                <w:rFonts w:eastAsiaTheme="minorHAnsi"/>
              </w:rPr>
            </w:pPr>
            <w:r w:rsidRPr="00AB152C">
              <w:rPr>
                <w:rStyle w:val="2"/>
                <w:rFonts w:eastAsiaTheme="minorHAnsi"/>
              </w:rPr>
              <w:t>h</w:t>
            </w:r>
            <w:r>
              <w:rPr>
                <w:rStyle w:val="2"/>
                <w:rFonts w:eastAsiaTheme="minorHAnsi"/>
              </w:rPr>
              <w:t>ttps://zhy.dcz.gov.ua</w:t>
            </w:r>
          </w:p>
        </w:tc>
      </w:tr>
      <w:tr w:rsidR="001536D5" w14:paraId="1FBE8A3D" w14:textId="77777777" w:rsidTr="00CC2776">
        <w:tc>
          <w:tcPr>
            <w:tcW w:w="9853" w:type="dxa"/>
            <w:gridSpan w:val="3"/>
          </w:tcPr>
          <w:p w14:paraId="5D444958" w14:textId="1F4078DA" w:rsidR="001536D5" w:rsidRPr="00E26998" w:rsidRDefault="001536D5" w:rsidP="00CC27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2" w:name="_Hlk225332704"/>
            <w:r w:rsidRPr="00E269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1536D5" w:rsidRPr="00E26998" w14:paraId="10FA3D80" w14:textId="77777777" w:rsidTr="00CC2776">
        <w:tc>
          <w:tcPr>
            <w:tcW w:w="817" w:type="dxa"/>
          </w:tcPr>
          <w:p w14:paraId="6BCA14C2" w14:textId="5F31169F" w:rsidR="001536D5" w:rsidRPr="00E26998" w:rsidRDefault="001536D5" w:rsidP="00CC2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402" w:type="dxa"/>
          </w:tcPr>
          <w:p w14:paraId="428B4512" w14:textId="458584FE" w:rsidR="001536D5" w:rsidRPr="00E26998" w:rsidRDefault="001536D5" w:rsidP="00CC27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998">
              <w:rPr>
                <w:rStyle w:val="2"/>
                <w:rFonts w:eastAsiaTheme="minorHAnsi"/>
              </w:rPr>
              <w:t>Місцезнаходження центра надання адміністративної послуги</w:t>
            </w:r>
          </w:p>
        </w:tc>
        <w:tc>
          <w:tcPr>
            <w:tcW w:w="5634" w:type="dxa"/>
          </w:tcPr>
          <w:p w14:paraId="4B68DD2F" w14:textId="6EE41C4A" w:rsidR="001536D5" w:rsidRPr="00E26998" w:rsidRDefault="00DD433B" w:rsidP="00CC2776">
            <w:pPr>
              <w:rPr>
                <w:rStyle w:val="2"/>
                <w:rFonts w:eastAsiaTheme="minorHAnsi"/>
              </w:rPr>
            </w:pPr>
            <w:r w:rsidRPr="00E2699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10014, м. Житомир, </w:t>
            </w:r>
            <w:proofErr w:type="spellStart"/>
            <w:r w:rsidRPr="00E2699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вул</w:t>
            </w:r>
            <w:proofErr w:type="spellEnd"/>
            <w:r w:rsidRPr="00E2699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. </w:t>
            </w:r>
            <w:proofErr w:type="spellStart"/>
            <w:r w:rsidRPr="00E2699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Михайлівська</w:t>
            </w:r>
            <w:proofErr w:type="spellEnd"/>
            <w:r w:rsidRPr="00E2699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, </w:t>
            </w:r>
            <w:r w:rsidRPr="00E2699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б</w:t>
            </w:r>
            <w:r w:rsidRPr="00E26998">
              <w:rPr>
                <w:color w:val="000000"/>
                <w:lang w:val="uk-UA"/>
              </w:rPr>
              <w:t xml:space="preserve">. </w:t>
            </w:r>
            <w:r w:rsidRPr="00E2699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4</w:t>
            </w:r>
          </w:p>
        </w:tc>
      </w:tr>
      <w:tr w:rsidR="001536D5" w:rsidRPr="00E26998" w14:paraId="704A146D" w14:textId="77777777" w:rsidTr="00CC2776">
        <w:tc>
          <w:tcPr>
            <w:tcW w:w="817" w:type="dxa"/>
          </w:tcPr>
          <w:p w14:paraId="6B1620C7" w14:textId="519BDA33" w:rsidR="001536D5" w:rsidRPr="00E26998" w:rsidRDefault="001536D5" w:rsidP="00CC2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402" w:type="dxa"/>
          </w:tcPr>
          <w:p w14:paraId="4AF464DC" w14:textId="3908CA2B" w:rsidR="001536D5" w:rsidRPr="00E26998" w:rsidRDefault="001536D5" w:rsidP="00CC2776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998">
              <w:rPr>
                <w:rStyle w:val="2"/>
                <w:rFonts w:eastAsiaTheme="minorHAnsi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634" w:type="dxa"/>
          </w:tcPr>
          <w:p w14:paraId="1CCE1B6C" w14:textId="39835C35" w:rsidR="001536D5" w:rsidRPr="00E26998" w:rsidRDefault="001536D5" w:rsidP="00CC2776">
            <w:pPr>
              <w:rPr>
                <w:rStyle w:val="2"/>
                <w:rFonts w:eastAsiaTheme="minorHAnsi"/>
              </w:rPr>
            </w:pPr>
            <w:r w:rsidRPr="00E26998">
              <w:rPr>
                <w:rStyle w:val="2"/>
                <w:rFonts w:eastAsiaTheme="minorHAnsi"/>
              </w:rPr>
              <w:t xml:space="preserve">Понеділок – </w:t>
            </w:r>
            <w:proofErr w:type="spellStart"/>
            <w:r w:rsidRPr="00E26998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п'ятниця</w:t>
            </w:r>
            <w:proofErr w:type="spellEnd"/>
            <w:r w:rsidRPr="00E26998">
              <w:rPr>
                <w:rStyle w:val="2"/>
                <w:rFonts w:eastAsiaTheme="minorHAnsi"/>
              </w:rPr>
              <w:t xml:space="preserve"> з 08:30 до 17:30,</w:t>
            </w:r>
          </w:p>
          <w:p w14:paraId="2F191512" w14:textId="4C8E0ABF" w:rsidR="001536D5" w:rsidRPr="00E26998" w:rsidRDefault="001536D5" w:rsidP="00CC2776">
            <w:pPr>
              <w:rPr>
                <w:rStyle w:val="2"/>
                <w:rFonts w:eastAsiaTheme="minorHAnsi"/>
              </w:rPr>
            </w:pPr>
            <w:r w:rsidRPr="00E26998">
              <w:rPr>
                <w:rStyle w:val="2"/>
                <w:rFonts w:eastAsiaTheme="minorHAnsi"/>
              </w:rPr>
              <w:t>обідня перерва з 12:30 до 13:30</w:t>
            </w:r>
          </w:p>
        </w:tc>
      </w:tr>
      <w:tr w:rsidR="001536D5" w:rsidRPr="0089235E" w14:paraId="33F82AA7" w14:textId="77777777" w:rsidTr="00CC2776">
        <w:tc>
          <w:tcPr>
            <w:tcW w:w="817" w:type="dxa"/>
          </w:tcPr>
          <w:p w14:paraId="64FE7EF9" w14:textId="442C67DB" w:rsidR="001536D5" w:rsidRPr="00E26998" w:rsidRDefault="001536D5" w:rsidP="00CC27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6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402" w:type="dxa"/>
          </w:tcPr>
          <w:p w14:paraId="125A0D85" w14:textId="2632DC00" w:rsidR="001536D5" w:rsidRPr="00E26998" w:rsidRDefault="001536D5" w:rsidP="00CC2776">
            <w:pPr>
              <w:spacing w:line="322" w:lineRule="exact"/>
              <w:rPr>
                <w:rStyle w:val="2"/>
                <w:rFonts w:eastAsiaTheme="minorHAnsi"/>
              </w:rPr>
            </w:pPr>
            <w:r w:rsidRPr="00E26998">
              <w:rPr>
                <w:rStyle w:val="2"/>
                <w:rFonts w:eastAsiaTheme="minorHAnsi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634" w:type="dxa"/>
          </w:tcPr>
          <w:p w14:paraId="23C572D9" w14:textId="0B352501" w:rsidR="001536D5" w:rsidRPr="00E26998" w:rsidRDefault="001536D5" w:rsidP="00CC2776">
            <w:pPr>
              <w:rPr>
                <w:rStyle w:val="2"/>
                <w:rFonts w:eastAsiaTheme="minorHAnsi"/>
                <w:color w:val="auto"/>
              </w:rPr>
            </w:pPr>
            <w:r w:rsidRPr="00E26998">
              <w:rPr>
                <w:rStyle w:val="2"/>
                <w:rFonts w:eastAsiaTheme="minorHAnsi"/>
                <w:color w:val="auto"/>
              </w:rPr>
              <w:t xml:space="preserve">Телефон: </w:t>
            </w:r>
            <w:hyperlink r:id="rId7" w:history="1">
              <w:r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(0412) 4</w:t>
              </w:r>
              <w:r w:rsidR="00DD433B"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7</w:t>
              </w:r>
              <w:r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-</w:t>
              </w:r>
              <w:r w:rsidR="00DD433B"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06</w:t>
              </w:r>
              <w:r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-</w:t>
              </w:r>
              <w:r w:rsidR="00DD433B"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1</w:t>
              </w:r>
              <w:r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5</w:t>
              </w:r>
            </w:hyperlink>
            <w:r w:rsidRPr="00E26998">
              <w:rPr>
                <w:rStyle w:val="2"/>
                <w:rFonts w:eastAsiaTheme="minorHAnsi"/>
                <w:color w:val="auto"/>
              </w:rPr>
              <w:t>,</w:t>
            </w:r>
          </w:p>
          <w:p w14:paraId="02AEECFE" w14:textId="38502C66" w:rsidR="00DD433B" w:rsidRPr="00E26998" w:rsidRDefault="00DD433B" w:rsidP="00DD433B">
            <w:pPr>
              <w:rPr>
                <w:rFonts w:ascii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E26998">
              <w:rPr>
                <w:lang w:val="uk-UA"/>
              </w:rPr>
              <w:t xml:space="preserve">          </w:t>
            </w:r>
            <w:r w:rsidR="00B06F72" w:rsidRPr="00E26998">
              <w:rPr>
                <w:lang w:val="uk-UA"/>
              </w:rPr>
              <w:t xml:space="preserve">   </w:t>
            </w:r>
            <w:r w:rsidRPr="00E26998">
              <w:rPr>
                <w:lang w:val="uk-UA"/>
              </w:rPr>
              <w:t xml:space="preserve">           </w:t>
            </w:r>
            <w:hyperlink r:id="rId8" w:history="1">
              <w:r w:rsidR="001536D5"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(0412) 4</w:t>
              </w:r>
              <w:r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2</w:t>
              </w:r>
              <w:r w:rsidR="001536D5"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-</w:t>
              </w:r>
              <w:r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24</w:t>
              </w:r>
              <w:r w:rsidR="001536D5"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-</w:t>
              </w:r>
              <w:r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uk-UA" w:eastAsia="uk-UA" w:bidi="uk-UA"/>
                </w:rPr>
                <w:t>01</w:t>
              </w:r>
            </w:hyperlink>
            <w:r w:rsidRPr="00E26998">
              <w:rPr>
                <w:rFonts w:ascii="Times New Roman" w:hAnsi="Times New Roman" w:cs="Times New Roman"/>
                <w:sz w:val="28"/>
                <w:szCs w:val="28"/>
                <w:lang w:val="uk-UA" w:eastAsia="uk-UA" w:bidi="uk-UA"/>
              </w:rPr>
              <w:t>,</w:t>
            </w:r>
          </w:p>
          <w:p w14:paraId="1939AF4A" w14:textId="5E6057A9" w:rsidR="00DD433B" w:rsidRPr="00E26998" w:rsidRDefault="00DD433B" w:rsidP="00DD433B">
            <w:pPr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</w:pPr>
            <w:r w:rsidRPr="00E26998">
              <w:rPr>
                <w:lang w:val="uk-UA"/>
              </w:rPr>
              <w:t xml:space="preserve">                     </w:t>
            </w:r>
            <w:r w:rsidR="00B06F72" w:rsidRPr="00E26998">
              <w:rPr>
                <w:lang w:val="uk-UA"/>
              </w:rPr>
              <w:t xml:space="preserve">  </w:t>
            </w:r>
            <w:r w:rsidRPr="00E26998">
              <w:rPr>
                <w:lang w:val="uk-UA"/>
              </w:rPr>
              <w:t xml:space="preserve"> </w:t>
            </w:r>
            <w:r w:rsidRPr="00E269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  <w:t>067</w:t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)</w:t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eastAsia="uk-UA" w:bidi="uk-UA"/>
              </w:rPr>
              <w:t xml:space="preserve"> </w:t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  <w:t>441</w:t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-</w:t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  <w:t>27</w:t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-</w:t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  <w:t>73</w:t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,</w:t>
            </w:r>
          </w:p>
          <w:p w14:paraId="3CE8294A" w14:textId="77777777" w:rsidR="00DD433B" w:rsidRPr="00E26998" w:rsidRDefault="0089235E" w:rsidP="00DD433B">
            <w:pPr>
              <w:rPr>
                <w:rFonts w:ascii="Times New Roman" w:hAnsi="Times New Roman" w:cs="Times New Roman"/>
                <w:sz w:val="28"/>
                <w:szCs w:val="28"/>
                <w:lang w:val="uk-UA" w:eastAsia="uk-UA" w:bidi="uk-UA"/>
              </w:rPr>
            </w:pPr>
            <w:hyperlink r:id="rId9" w:history="1">
              <w:r w:rsidR="001536D5" w:rsidRPr="00E26998">
                <w:rPr>
                  <w:rStyle w:val="2"/>
                  <w:rFonts w:eastAsiaTheme="minorHAnsi"/>
                </w:rPr>
                <w:t>E-mail:</w:t>
              </w:r>
            </w:hyperlink>
            <w:r w:rsidR="001536D5" w:rsidRPr="00E26998">
              <w:rPr>
                <w:rStyle w:val="2"/>
                <w:rFonts w:eastAsiaTheme="minorHAnsi"/>
              </w:rPr>
              <w:t xml:space="preserve"> </w:t>
            </w:r>
            <w:hyperlink r:id="rId10" w:history="1">
              <w:r w:rsidR="00DD433B" w:rsidRPr="00E26998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uk-UA" w:bidi="uk-UA"/>
                </w:rPr>
                <w:t>edo412@ukr.net</w:t>
              </w:r>
            </w:hyperlink>
            <w:r w:rsidR="00DD433B" w:rsidRPr="00E26998">
              <w:rPr>
                <w:rFonts w:ascii="Times New Roman" w:hAnsi="Times New Roman" w:cs="Times New Roman"/>
                <w:sz w:val="28"/>
                <w:szCs w:val="28"/>
                <w:lang w:eastAsia="uk-UA" w:bidi="uk-UA"/>
              </w:rPr>
              <w:t>,</w:t>
            </w:r>
          </w:p>
          <w:p w14:paraId="350720A2" w14:textId="77777777" w:rsidR="001536D5" w:rsidRPr="00E26998" w:rsidRDefault="00DD433B" w:rsidP="00DD433B">
            <w:pPr>
              <w:rPr>
                <w:lang w:val="uk-UA"/>
              </w:rPr>
            </w:pPr>
            <w:r w:rsidRPr="00E26998">
              <w:rPr>
                <w:lang w:val="uk-UA"/>
              </w:rPr>
              <w:t xml:space="preserve">                  </w:t>
            </w:r>
            <w:r w:rsidR="0089235E">
              <w:fldChar w:fldCharType="begin"/>
            </w:r>
            <w:r w:rsidR="0089235E" w:rsidRPr="0089235E">
              <w:rPr>
                <w:lang w:val="uk-UA"/>
              </w:rPr>
              <w:instrText xml:space="preserve"> </w:instrText>
            </w:r>
            <w:r w:rsidR="0089235E">
              <w:instrText>HYPERLINK</w:instrText>
            </w:r>
            <w:r w:rsidR="0089235E" w:rsidRPr="0089235E">
              <w:rPr>
                <w:lang w:val="uk-UA"/>
              </w:rPr>
              <w:instrText xml:space="preserve"> "</w:instrText>
            </w:r>
            <w:r w:rsidR="0089235E">
              <w:instrText>mailto</w:instrText>
            </w:r>
            <w:r w:rsidR="0089235E" w:rsidRPr="0089235E">
              <w:rPr>
                <w:lang w:val="uk-UA"/>
              </w:rPr>
              <w:instrText>:</w:instrText>
            </w:r>
            <w:r w:rsidR="0089235E">
              <w:instrText>administrator</w:instrText>
            </w:r>
            <w:r w:rsidR="0089235E" w:rsidRPr="0089235E">
              <w:rPr>
                <w:lang w:val="uk-UA"/>
              </w:rPr>
              <w:instrText>-</w:instrText>
            </w:r>
            <w:r w:rsidR="0089235E">
              <w:instrText>cnap</w:instrText>
            </w:r>
            <w:r w:rsidR="0089235E" w:rsidRPr="0089235E">
              <w:rPr>
                <w:lang w:val="uk-UA"/>
              </w:rPr>
              <w:instrText>@</w:instrText>
            </w:r>
            <w:r w:rsidR="0089235E">
              <w:instrText>ukr</w:instrText>
            </w:r>
            <w:r w:rsidR="0089235E" w:rsidRPr="0089235E">
              <w:rPr>
                <w:lang w:val="uk-UA"/>
              </w:rPr>
              <w:instrText>.</w:instrText>
            </w:r>
            <w:r w:rsidR="0089235E">
              <w:instrText>net</w:instrText>
            </w:r>
            <w:r w:rsidR="0089235E" w:rsidRPr="0089235E">
              <w:rPr>
                <w:lang w:val="uk-UA"/>
              </w:rPr>
              <w:instrText xml:space="preserve">" </w:instrText>
            </w:r>
            <w:r w:rsidR="0089235E">
              <w:fldChar w:fldCharType="separate"/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eastAsia="uk-UA" w:bidi="uk-UA"/>
              </w:rPr>
              <w:t>administrator</w:t>
            </w:r>
            <w:r w:rsidRPr="0089235E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  <w:t>-</w:t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eastAsia="uk-UA" w:bidi="uk-UA"/>
              </w:rPr>
              <w:t>cnap</w:t>
            </w:r>
            <w:r w:rsidRPr="0089235E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  <w:t>@</w:t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eastAsia="uk-UA" w:bidi="uk-UA"/>
              </w:rPr>
              <w:t>ukr</w:t>
            </w:r>
            <w:r w:rsidRPr="0089235E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uk-UA" w:eastAsia="uk-UA" w:bidi="uk-UA"/>
              </w:rPr>
              <w:t>.</w:t>
            </w:r>
            <w:r w:rsidRPr="00E26998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eastAsia="uk-UA" w:bidi="uk-UA"/>
              </w:rPr>
              <w:t>net</w:t>
            </w:r>
            <w:r w:rsidR="0089235E">
              <w:rPr>
                <w:rStyle w:val="a5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eastAsia="uk-UA" w:bidi="uk-UA"/>
              </w:rPr>
              <w:fldChar w:fldCharType="end"/>
            </w:r>
          </w:p>
          <w:p w14:paraId="1A907C2B" w14:textId="52BDA6FE" w:rsidR="00E26998" w:rsidRPr="00E26998" w:rsidRDefault="00E26998" w:rsidP="00DD433B">
            <w:pPr>
              <w:rPr>
                <w:rStyle w:val="2"/>
                <w:rFonts w:eastAsiaTheme="minorHAnsi"/>
              </w:rPr>
            </w:pPr>
            <w:r w:rsidRPr="00E26998">
              <w:rPr>
                <w:rStyle w:val="2"/>
                <w:rFonts w:eastAsiaTheme="minorHAnsi"/>
              </w:rPr>
              <w:t>https://zt-rada.gov.ua</w:t>
            </w:r>
          </w:p>
        </w:tc>
      </w:tr>
      <w:bookmarkEnd w:id="2"/>
      <w:tr w:rsidR="007A2C7B" w14:paraId="2E8210E8" w14:textId="77777777" w:rsidTr="007F10C8">
        <w:tc>
          <w:tcPr>
            <w:tcW w:w="9853" w:type="dxa"/>
            <w:gridSpan w:val="3"/>
          </w:tcPr>
          <w:p w14:paraId="6CE87FF7" w14:textId="77777777" w:rsidR="007A2C7B" w:rsidRPr="007A2C7B" w:rsidRDefault="007A2C7B" w:rsidP="0005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A2C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57A7D" w14:paraId="1A353A8B" w14:textId="77777777" w:rsidTr="00057A7D">
        <w:tc>
          <w:tcPr>
            <w:tcW w:w="817" w:type="dxa"/>
          </w:tcPr>
          <w:p w14:paraId="4ECF5698" w14:textId="753F08FF" w:rsidR="00057A7D" w:rsidRPr="00057A7D" w:rsidRDefault="001D2221" w:rsidP="0005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AB1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0339D58C" w14:textId="77777777" w:rsidR="00057A7D" w:rsidRPr="007A2C7B" w:rsidRDefault="007A2C7B" w:rsidP="007A2C7B">
            <w:pPr>
              <w:spacing w:line="322" w:lineRule="exact"/>
              <w:rPr>
                <w:rStyle w:val="2"/>
                <w:rFonts w:eastAsiaTheme="minorHAnsi"/>
              </w:rPr>
            </w:pPr>
            <w:r w:rsidRPr="007A2C7B">
              <w:rPr>
                <w:rStyle w:val="2"/>
                <w:rFonts w:eastAsiaTheme="minorHAnsi"/>
              </w:rPr>
              <w:t>Закони України</w:t>
            </w:r>
          </w:p>
        </w:tc>
        <w:tc>
          <w:tcPr>
            <w:tcW w:w="5634" w:type="dxa"/>
          </w:tcPr>
          <w:p w14:paraId="3718D26D" w14:textId="77777777" w:rsidR="00057A7D" w:rsidRDefault="007A2C7B" w:rsidP="00F42C66">
            <w:pPr>
              <w:rPr>
                <w:rStyle w:val="2"/>
                <w:rFonts w:eastAsiaTheme="minorHAnsi"/>
              </w:rPr>
            </w:pPr>
            <w:r w:rsidRPr="007A2C7B">
              <w:rPr>
                <w:rStyle w:val="2"/>
                <w:rFonts w:eastAsiaTheme="minorHAnsi"/>
              </w:rPr>
              <w:t>Закон України «Про зайнятість населення» від 05.07.2012 року № 5067-VI (</w:t>
            </w:r>
            <w:r w:rsidR="00F42C66">
              <w:rPr>
                <w:rStyle w:val="2"/>
                <w:rFonts w:eastAsiaTheme="minorHAnsi"/>
              </w:rPr>
              <w:t xml:space="preserve">зі змінами; </w:t>
            </w:r>
            <w:r w:rsidRPr="007A2C7B">
              <w:rPr>
                <w:rStyle w:val="2"/>
                <w:rFonts w:eastAsiaTheme="minorHAnsi"/>
              </w:rPr>
              <w:t xml:space="preserve">далі </w:t>
            </w:r>
            <w:r>
              <w:rPr>
                <w:rStyle w:val="2"/>
                <w:rFonts w:eastAsiaTheme="minorHAnsi"/>
              </w:rPr>
              <w:t>-</w:t>
            </w:r>
            <w:r w:rsidRPr="007A2C7B">
              <w:rPr>
                <w:rStyle w:val="2"/>
                <w:rFonts w:eastAsiaTheme="minorHAnsi"/>
              </w:rPr>
              <w:t xml:space="preserve"> Закон)</w:t>
            </w:r>
          </w:p>
          <w:p w14:paraId="5CC2048B" w14:textId="77777777" w:rsidR="00E655A5" w:rsidRPr="007A2C7B" w:rsidRDefault="00E655A5" w:rsidP="00F42C66">
            <w:pPr>
              <w:rPr>
                <w:rStyle w:val="2"/>
                <w:rFonts w:eastAsiaTheme="minorHAnsi"/>
              </w:rPr>
            </w:pPr>
          </w:p>
        </w:tc>
      </w:tr>
      <w:tr w:rsidR="003C29B5" w14:paraId="6367F0CF" w14:textId="77777777" w:rsidTr="00F24CD8">
        <w:tc>
          <w:tcPr>
            <w:tcW w:w="9853" w:type="dxa"/>
            <w:gridSpan w:val="3"/>
          </w:tcPr>
          <w:p w14:paraId="1E2097B0" w14:textId="77777777" w:rsidR="003C29B5" w:rsidRPr="003C29B5" w:rsidRDefault="003C29B5" w:rsidP="00F24CD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C29B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057A7D" w:rsidRPr="0089235E" w14:paraId="5F99064F" w14:textId="77777777" w:rsidTr="00057A7D">
        <w:tc>
          <w:tcPr>
            <w:tcW w:w="817" w:type="dxa"/>
          </w:tcPr>
          <w:p w14:paraId="258E260B" w14:textId="10821AD7" w:rsidR="00057A7D" w:rsidRPr="00057A7D" w:rsidRDefault="0019304F" w:rsidP="00057A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7B1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59563C9A" w14:textId="77777777" w:rsidR="00057A7D" w:rsidRPr="007B154E" w:rsidRDefault="007B154E" w:rsidP="007B154E">
            <w:pPr>
              <w:spacing w:line="322" w:lineRule="exact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Підстава для одержання адміністративної послуги</w:t>
            </w:r>
          </w:p>
        </w:tc>
        <w:tc>
          <w:tcPr>
            <w:tcW w:w="5634" w:type="dxa"/>
          </w:tcPr>
          <w:p w14:paraId="5C5FBA28" w14:textId="77777777" w:rsidR="007B154E" w:rsidRPr="00634AF1" w:rsidRDefault="007B154E" w:rsidP="00634AF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Exact"/>
                <w:rFonts w:eastAsiaTheme="minorHAnsi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Заява роботодавця про отримання дозволу для застосування праці іноземців та осіб без громадянства для таких категорій осіб, якщо інше не встановлено законом та/або міжнародними договорами України, згода на обов’язковість яких надана Верховною Радою </w:t>
            </w:r>
            <w:r w:rsidRPr="00634AF1">
              <w:rPr>
                <w:rStyle w:val="2Exact"/>
                <w:rFonts w:eastAsiaTheme="minorHAnsi"/>
                <w:lang w:val="uk-UA"/>
              </w:rPr>
              <w:t>України:</w:t>
            </w:r>
          </w:p>
          <w:p w14:paraId="5F75850B" w14:textId="77777777" w:rsidR="00634AF1" w:rsidRDefault="00634AF1" w:rsidP="00634AF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Exact"/>
                <w:rFonts w:eastAsiaTheme="minorHAnsi"/>
                <w:lang w:val="uk-UA"/>
              </w:rPr>
              <w:t xml:space="preserve">- </w:t>
            </w:r>
            <w:r w:rsidR="007B154E" w:rsidRPr="00634AF1">
              <w:rPr>
                <w:rStyle w:val="2Exact"/>
                <w:rFonts w:eastAsiaTheme="minorHAnsi"/>
                <w:lang w:val="uk-UA"/>
              </w:rPr>
              <w:t>іноземних</w:t>
            </w:r>
            <w:r w:rsidR="007B154E">
              <w:rPr>
                <w:rStyle w:val="2"/>
                <w:rFonts w:eastAsiaTheme="minorHAnsi"/>
              </w:rPr>
              <w:t xml:space="preserve"> найманих працівників;</w:t>
            </w:r>
          </w:p>
          <w:p w14:paraId="3A7DE225" w14:textId="77777777" w:rsidR="00634AF1" w:rsidRDefault="00634AF1" w:rsidP="00634AF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="007B154E">
              <w:rPr>
                <w:rStyle w:val="2"/>
                <w:rFonts w:eastAsiaTheme="minorHAnsi"/>
              </w:rPr>
              <w:t>відряджених іноземних працівників;</w:t>
            </w:r>
          </w:p>
          <w:p w14:paraId="0A59758B" w14:textId="77777777" w:rsidR="00634AF1" w:rsidRDefault="00634AF1" w:rsidP="00634AF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proofErr w:type="spellStart"/>
            <w:r w:rsidR="007B154E" w:rsidRPr="00634AF1">
              <w:rPr>
                <w:rStyle w:val="2"/>
                <w:rFonts w:eastAsiaTheme="minorHAnsi"/>
              </w:rPr>
              <w:t>внутрішньокорпоративних</w:t>
            </w:r>
            <w:proofErr w:type="spellEnd"/>
            <w:r w:rsidR="007B154E" w:rsidRPr="00634AF1">
              <w:rPr>
                <w:rStyle w:val="2"/>
                <w:rFonts w:eastAsiaTheme="minorHAnsi"/>
              </w:rPr>
              <w:t xml:space="preserve"> </w:t>
            </w:r>
            <w:proofErr w:type="spellStart"/>
            <w:r w:rsidR="007B154E" w:rsidRPr="00634AF1">
              <w:rPr>
                <w:rStyle w:val="2"/>
                <w:rFonts w:eastAsiaTheme="minorHAnsi"/>
              </w:rPr>
              <w:t>цесіонаріїв</w:t>
            </w:r>
            <w:proofErr w:type="spellEnd"/>
            <w:r w:rsidR="007B154E" w:rsidRPr="00634AF1">
              <w:rPr>
                <w:rStyle w:val="2"/>
                <w:rFonts w:eastAsiaTheme="minorHAnsi"/>
              </w:rPr>
              <w:t>;</w:t>
            </w:r>
          </w:p>
          <w:p w14:paraId="24FF0FA4" w14:textId="77777777" w:rsidR="00634AF1" w:rsidRDefault="00634AF1" w:rsidP="00634AF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="007B154E" w:rsidRPr="00634AF1">
              <w:rPr>
                <w:rStyle w:val="2"/>
                <w:rFonts w:eastAsiaTheme="minorHAnsi"/>
              </w:rPr>
              <w:t>іноземців та осіб без громадянства, стосовно яких прийнято рішення про оформлення документів для вирішення питання щодо визнання біженцем або особою, яка потребує додаткового захисту;</w:t>
            </w:r>
          </w:p>
          <w:p w14:paraId="6807DE9E" w14:textId="77777777" w:rsidR="00634AF1" w:rsidRDefault="00634AF1" w:rsidP="00634AF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="007B154E" w:rsidRPr="00634AF1">
              <w:rPr>
                <w:rStyle w:val="2"/>
                <w:rFonts w:eastAsiaTheme="minorHAnsi"/>
              </w:rPr>
              <w:t>іноземці та особи без громадянства,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10F43DA6" w14:textId="77777777" w:rsidR="00634AF1" w:rsidRDefault="00634AF1" w:rsidP="00634AF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="007B154E">
              <w:rPr>
                <w:rStyle w:val="2"/>
                <w:rFonts w:eastAsiaTheme="minorHAnsi"/>
              </w:rPr>
              <w:t>осіб, які подали заяву про визнання особою без громадянства, та осіб, які оскаржують рішення про відмову у визнанні особою без громадянства;</w:t>
            </w:r>
          </w:p>
          <w:p w14:paraId="04EDD283" w14:textId="77777777" w:rsidR="00634AF1" w:rsidRDefault="00634AF1" w:rsidP="00634AF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="007B154E">
              <w:rPr>
                <w:rStyle w:val="2"/>
                <w:rFonts w:eastAsiaTheme="minorHAnsi"/>
              </w:rPr>
              <w:t xml:space="preserve">іноземців та осіб без громадянства, які прибули в Україну з метою навчання у закладах вищої освіти та мають намір у період навчання та після закінчення навчання, за умови працевлаштування не пізніше ніж за </w:t>
            </w:r>
            <w:r>
              <w:rPr>
                <w:rStyle w:val="2"/>
                <w:rFonts w:eastAsiaTheme="minorHAnsi"/>
              </w:rPr>
              <w:t>30</w:t>
            </w:r>
            <w:r w:rsidR="007B154E">
              <w:rPr>
                <w:rStyle w:val="2"/>
                <w:rFonts w:eastAsiaTheme="minorHAnsi"/>
              </w:rPr>
              <w:t xml:space="preserve"> календарних днів до моменту завершення навчання, провадити трудову діяльність;</w:t>
            </w:r>
          </w:p>
          <w:p w14:paraId="32B1B0D3" w14:textId="77777777" w:rsidR="007B154E" w:rsidRDefault="00634AF1" w:rsidP="00634AF1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proofErr w:type="spellStart"/>
            <w:r w:rsidR="007B154E">
              <w:rPr>
                <w:rStyle w:val="2"/>
                <w:rFonts w:eastAsiaTheme="minorHAnsi"/>
              </w:rPr>
              <w:t>гіг-спеціалістів</w:t>
            </w:r>
            <w:proofErr w:type="spellEnd"/>
            <w:r w:rsidR="007B154E">
              <w:rPr>
                <w:rStyle w:val="2"/>
                <w:rFonts w:eastAsiaTheme="minorHAnsi"/>
              </w:rPr>
              <w:t>;</w:t>
            </w:r>
          </w:p>
          <w:p w14:paraId="0836C818" w14:textId="77777777" w:rsidR="00057A7D" w:rsidRDefault="007B154E" w:rsidP="00634AF1">
            <w:pPr>
              <w:widowControl w:val="0"/>
              <w:numPr>
                <w:ilvl w:val="0"/>
                <w:numId w:val="1"/>
              </w:numPr>
              <w:tabs>
                <w:tab w:val="left" w:pos="158"/>
              </w:tabs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іноземців або осіб без громадянства, які брали участь у відсічі та стримуванні збройної агресії </w:t>
            </w:r>
            <w:r w:rsidR="00634AF1">
              <w:rPr>
                <w:rStyle w:val="2"/>
                <w:rFonts w:eastAsiaTheme="minorHAnsi"/>
              </w:rPr>
              <w:t>р</w:t>
            </w:r>
            <w:r>
              <w:rPr>
                <w:rStyle w:val="2"/>
                <w:rFonts w:eastAsiaTheme="minorHAnsi"/>
              </w:rPr>
              <w:t xml:space="preserve">осійської </w:t>
            </w:r>
            <w:r w:rsidR="00634AF1">
              <w:rPr>
                <w:rStyle w:val="2"/>
                <w:rFonts w:eastAsiaTheme="minorHAnsi"/>
              </w:rPr>
              <w:t>ф</w:t>
            </w:r>
            <w:r>
              <w:rPr>
                <w:rStyle w:val="2"/>
                <w:rFonts w:eastAsiaTheme="minorHAnsi"/>
              </w:rPr>
              <w:t>едерації проти України.</w:t>
            </w:r>
          </w:p>
          <w:p w14:paraId="65D96232" w14:textId="77777777" w:rsidR="0019304F" w:rsidRPr="007B154E" w:rsidRDefault="0019304F" w:rsidP="00211719">
            <w:pPr>
              <w:widowControl w:val="0"/>
              <w:tabs>
                <w:tab w:val="left" w:pos="158"/>
              </w:tabs>
              <w:jc w:val="both"/>
              <w:rPr>
                <w:rStyle w:val="2"/>
                <w:rFonts w:eastAsiaTheme="minorHAnsi"/>
              </w:rPr>
            </w:pPr>
          </w:p>
        </w:tc>
      </w:tr>
      <w:tr w:rsidR="003C29B5" w14:paraId="001B247E" w14:textId="77777777" w:rsidTr="003C29B5">
        <w:tc>
          <w:tcPr>
            <w:tcW w:w="817" w:type="dxa"/>
          </w:tcPr>
          <w:p w14:paraId="0C93DEFE" w14:textId="18A87283" w:rsidR="003C29B5" w:rsidRPr="00057A7D" w:rsidRDefault="0019304F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  <w:r w:rsidR="007B15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1FDE6508" w14:textId="77777777" w:rsidR="003C29B5" w:rsidRPr="005B4D45" w:rsidRDefault="005B4D45" w:rsidP="003811A2">
            <w:pPr>
              <w:spacing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634" w:type="dxa"/>
          </w:tcPr>
          <w:p w14:paraId="31D6A492" w14:textId="77777777" w:rsidR="00967E6E" w:rsidRPr="003811A2" w:rsidRDefault="00967E6E" w:rsidP="003811A2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Exact"/>
                <w:rFonts w:eastAsiaTheme="minorHAnsi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Для отримання дозволу на застосування праці іноземців та осіб без громадянства роботодавець або уповноважена особа </w:t>
            </w:r>
            <w:proofErr w:type="spellStart"/>
            <w:r w:rsidRPr="003811A2">
              <w:rPr>
                <w:rStyle w:val="2Exact"/>
                <w:rFonts w:eastAsiaTheme="minorHAnsi"/>
              </w:rPr>
              <w:t>подає</w:t>
            </w:r>
            <w:proofErr w:type="spellEnd"/>
            <w:r w:rsidRPr="003811A2">
              <w:rPr>
                <w:rStyle w:val="2Exact"/>
                <w:rFonts w:eastAsiaTheme="minorHAnsi"/>
              </w:rPr>
              <w:t>:</w:t>
            </w:r>
            <w:r w:rsidR="003811A2" w:rsidRPr="003811A2">
              <w:rPr>
                <w:rStyle w:val="2Exact"/>
                <w:rFonts w:eastAsiaTheme="minorHAnsi"/>
              </w:rPr>
              <w:t xml:space="preserve"> </w:t>
            </w:r>
          </w:p>
          <w:p w14:paraId="12744584" w14:textId="77777777" w:rsidR="003811A2" w:rsidRDefault="00F42C66" w:rsidP="003811A2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Exact"/>
                <w:rFonts w:eastAsiaTheme="minorHAnsi"/>
                <w:lang w:val="uk-UA"/>
              </w:rPr>
            </w:pPr>
            <w:r>
              <w:rPr>
                <w:rStyle w:val="2Exact"/>
                <w:rFonts w:eastAsiaTheme="minorHAnsi"/>
                <w:lang w:val="uk-UA"/>
              </w:rPr>
              <w:t xml:space="preserve">1) </w:t>
            </w:r>
            <w:r w:rsidR="00967E6E" w:rsidRPr="003811A2">
              <w:rPr>
                <w:rStyle w:val="2Exact"/>
                <w:rFonts w:eastAsiaTheme="minorHAnsi"/>
                <w:lang w:val="uk-UA"/>
              </w:rPr>
              <w:t>заяву</w:t>
            </w:r>
            <w:r w:rsidR="00967E6E">
              <w:rPr>
                <w:rStyle w:val="2"/>
                <w:rFonts w:eastAsiaTheme="minorHAnsi"/>
              </w:rPr>
              <w:t xml:space="preserve"> за формою, встановленою Кабінетом Міністрів України, в якій роботодавець підтверджує, що посада, на якій застосовуватиметься праця іноземця або особи без громадянства, відповідно до закону не пов’язана з належністю до громадянства України і не потребує надання </w:t>
            </w:r>
            <w:r w:rsidR="00967E6E" w:rsidRPr="003811A2">
              <w:rPr>
                <w:rStyle w:val="2Exact"/>
                <w:rFonts w:eastAsiaTheme="minorHAnsi"/>
                <w:lang w:val="uk-UA"/>
              </w:rPr>
              <w:t>допуску до державної таємниці;</w:t>
            </w:r>
          </w:p>
          <w:p w14:paraId="119B8F94" w14:textId="77777777" w:rsidR="00F42C66" w:rsidRDefault="003811A2" w:rsidP="00F42C66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Exact"/>
                <w:rFonts w:eastAsiaTheme="minorHAnsi"/>
                <w:lang w:val="uk-UA"/>
              </w:rPr>
              <w:t>2)</w:t>
            </w:r>
            <w:r w:rsidR="00F42C66">
              <w:rPr>
                <w:rStyle w:val="2Exact"/>
                <w:rFonts w:eastAsiaTheme="minorHAnsi"/>
                <w:lang w:val="uk-UA"/>
              </w:rPr>
              <w:t xml:space="preserve"> </w:t>
            </w:r>
            <w:r w:rsidR="00967E6E" w:rsidRPr="003811A2">
              <w:rPr>
                <w:rStyle w:val="2Exact"/>
                <w:rFonts w:eastAsiaTheme="minorHAnsi"/>
                <w:lang w:val="uk-UA"/>
              </w:rPr>
              <w:t>копії сторінок</w:t>
            </w:r>
            <w:r w:rsidR="00967E6E">
              <w:rPr>
                <w:rStyle w:val="2"/>
                <w:rFonts w:eastAsiaTheme="minorHAnsi"/>
              </w:rPr>
              <w:t xml:space="preserve"> паспортного документа іноземця або особи без громадянства з особистими даними разом з перекладом українською мовою, засвідченим в установленому порядку (крім іноземців та осіб без громадянства, стосовно яких прийнято рішення про оформлення документів щодо вирішення питання про визнання біженцем або особою, яка потребує додаткового захисту; іноземців та осіб без громадянства, які оскаржують рішення про відмову в оформленні документів для вирішення питання щодо визнання біженцем або особою, яка потребує додаткового захисту; осіб, які подали заяву про визнання особою без громадянства та осіб, які оскаржують рішення про відому у визнанні особою без громадянства);</w:t>
            </w:r>
          </w:p>
          <w:p w14:paraId="17DFE434" w14:textId="77777777" w:rsidR="00F42C66" w:rsidRDefault="00F42C66" w:rsidP="00F42C66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Exact"/>
                <w:rFonts w:eastAsiaTheme="minorHAnsi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3) </w:t>
            </w:r>
            <w:proofErr w:type="spellStart"/>
            <w:r w:rsidR="00967E6E" w:rsidRPr="00F42C66">
              <w:rPr>
                <w:rStyle w:val="2Exact"/>
                <w:rFonts w:eastAsiaTheme="minorHAnsi"/>
              </w:rPr>
              <w:t>кольорову</w:t>
            </w:r>
            <w:proofErr w:type="spellEnd"/>
            <w:r w:rsidR="00967E6E" w:rsidRPr="00F42C66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F42C66">
              <w:rPr>
                <w:rStyle w:val="2Exact"/>
                <w:rFonts w:eastAsiaTheme="minorHAnsi"/>
              </w:rPr>
              <w:t>фотокартку</w:t>
            </w:r>
            <w:proofErr w:type="spellEnd"/>
            <w:r w:rsidR="00967E6E" w:rsidRPr="00F42C66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F42C66">
              <w:rPr>
                <w:rStyle w:val="2Exact"/>
                <w:rFonts w:eastAsiaTheme="minorHAnsi"/>
              </w:rPr>
              <w:t>іноземця</w:t>
            </w:r>
            <w:proofErr w:type="spellEnd"/>
            <w:r w:rsidR="00967E6E" w:rsidRPr="00F42C66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F42C66">
              <w:rPr>
                <w:rStyle w:val="2Exact"/>
                <w:rFonts w:eastAsiaTheme="minorHAnsi"/>
              </w:rPr>
              <w:t>або</w:t>
            </w:r>
            <w:proofErr w:type="spellEnd"/>
            <w:r w:rsidR="00967E6E" w:rsidRPr="00F42C66">
              <w:rPr>
                <w:rStyle w:val="2Exact"/>
                <w:rFonts w:eastAsiaTheme="minorHAnsi"/>
              </w:rPr>
              <w:t xml:space="preserve"> особи без </w:t>
            </w:r>
            <w:proofErr w:type="spellStart"/>
            <w:r w:rsidR="00967E6E" w:rsidRPr="00F42C66">
              <w:rPr>
                <w:rStyle w:val="2Exact"/>
                <w:rFonts w:eastAsiaTheme="minorHAnsi"/>
              </w:rPr>
              <w:t>громадянства</w:t>
            </w:r>
            <w:proofErr w:type="spellEnd"/>
            <w:r w:rsidR="00967E6E" w:rsidRPr="00F42C66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F42C66">
              <w:rPr>
                <w:rStyle w:val="2Exact"/>
                <w:rFonts w:eastAsiaTheme="minorHAnsi"/>
              </w:rPr>
              <w:t>розміром</w:t>
            </w:r>
            <w:proofErr w:type="spellEnd"/>
            <w:r w:rsidR="00967E6E" w:rsidRPr="00F42C66">
              <w:rPr>
                <w:rStyle w:val="2Exact"/>
                <w:rFonts w:eastAsiaTheme="minorHAnsi"/>
              </w:rPr>
              <w:t xml:space="preserve"> 3,5 х 4,5 сантиметра;</w:t>
            </w:r>
            <w:r>
              <w:rPr>
                <w:rStyle w:val="2Exact"/>
                <w:rFonts w:eastAsiaTheme="minorHAnsi"/>
                <w:lang w:val="uk-UA"/>
              </w:rPr>
              <w:t xml:space="preserve"> </w:t>
            </w:r>
          </w:p>
          <w:p w14:paraId="034264A7" w14:textId="77777777" w:rsidR="00F42C66" w:rsidRDefault="00F42C66" w:rsidP="00F42C66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Exact"/>
                <w:rFonts w:eastAsiaTheme="minorHAnsi"/>
                <w:lang w:val="uk-UA"/>
              </w:rPr>
              <w:t xml:space="preserve">4) </w:t>
            </w:r>
            <w:r w:rsidR="00967E6E">
              <w:rPr>
                <w:rStyle w:val="2"/>
                <w:rFonts w:eastAsiaTheme="minorHAnsi"/>
              </w:rPr>
              <w:t xml:space="preserve">проект трудового договору (контракту) або </w:t>
            </w:r>
            <w:proofErr w:type="spellStart"/>
            <w:r w:rsidR="00967E6E">
              <w:rPr>
                <w:rStyle w:val="2"/>
                <w:rFonts w:eastAsiaTheme="minorHAnsi"/>
              </w:rPr>
              <w:t>гіг-контракту</w:t>
            </w:r>
            <w:proofErr w:type="spellEnd"/>
            <w:r w:rsidR="00967E6E">
              <w:rPr>
                <w:rStyle w:val="2"/>
                <w:rFonts w:eastAsiaTheme="minorHAnsi"/>
              </w:rPr>
              <w:t xml:space="preserve"> з іноземцем або особою без громадянства, засвідчений роботодавцем (крім відряджених іноземних працівників);</w:t>
            </w:r>
          </w:p>
          <w:p w14:paraId="251C1244" w14:textId="77777777" w:rsidR="00F42C66" w:rsidRDefault="00F42C66" w:rsidP="00F42C66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5) </w:t>
            </w:r>
            <w:r w:rsidR="00967E6E" w:rsidRPr="003811A2">
              <w:rPr>
                <w:rStyle w:val="2"/>
                <w:rFonts w:eastAsiaTheme="minorHAnsi"/>
              </w:rPr>
              <w:t xml:space="preserve">копію зовнішньоекономічного договору (контракту), укладеного між українським </w:t>
            </w:r>
            <w:r w:rsidR="00967E6E" w:rsidRPr="003811A2">
              <w:rPr>
                <w:rStyle w:val="2Exact"/>
                <w:rFonts w:eastAsiaTheme="minorHAnsi"/>
                <w:lang w:val="uk-UA"/>
              </w:rPr>
              <w:t xml:space="preserve">та іноземним суб’єктами господарювання, </w:t>
            </w:r>
            <w:r w:rsidR="00967E6E" w:rsidRPr="003811A2">
              <w:rPr>
                <w:rStyle w:val="2Exact"/>
                <w:rFonts w:eastAsiaTheme="minorHAnsi"/>
                <w:lang w:val="uk-UA"/>
              </w:rPr>
              <w:lastRenderedPageBreak/>
              <w:t xml:space="preserve">яким передбачено застосування праці іноземців та осіб без громадянства, направлених іноземним роботодавцем в Україну для виконання певного обсягу робіт (надання послуг), та копію документа, що підтверджує наявність трудових відносин іноземного працівника з іноземним роботодавцем, який його відрядив (для </w:t>
            </w:r>
            <w:r w:rsidR="00967E6E" w:rsidRPr="003811A2">
              <w:rPr>
                <w:rStyle w:val="2"/>
                <w:rFonts w:eastAsiaTheme="minorHAnsi"/>
              </w:rPr>
              <w:t>відряджених іноземних працівників);</w:t>
            </w:r>
          </w:p>
          <w:p w14:paraId="2708CFEA" w14:textId="77777777" w:rsidR="00F42C66" w:rsidRDefault="00F42C66" w:rsidP="00F42C66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6) </w:t>
            </w:r>
            <w:r w:rsidR="00967E6E" w:rsidRPr="003811A2">
              <w:rPr>
                <w:rStyle w:val="2"/>
                <w:rFonts w:eastAsiaTheme="minorHAnsi"/>
              </w:rPr>
              <w:t>копію рішення іноземного суб’єкта господарювання про переведення</w:t>
            </w:r>
            <w:r w:rsidR="00967E6E" w:rsidRPr="003811A2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іноземця</w:t>
            </w:r>
            <w:proofErr w:type="spellEnd"/>
            <w:r w:rsidR="00967E6E" w:rsidRPr="003811A2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або</w:t>
            </w:r>
            <w:proofErr w:type="spellEnd"/>
            <w:r w:rsidR="00967E6E" w:rsidRPr="003811A2">
              <w:rPr>
                <w:rStyle w:val="2Exact"/>
                <w:rFonts w:eastAsiaTheme="minorHAnsi"/>
              </w:rPr>
              <w:t xml:space="preserve"> особи без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громадянства</w:t>
            </w:r>
            <w:proofErr w:type="spellEnd"/>
            <w:r w:rsidR="00967E6E" w:rsidRPr="003811A2">
              <w:rPr>
                <w:rStyle w:val="2Exact"/>
                <w:rFonts w:eastAsiaTheme="minorHAnsi"/>
              </w:rPr>
              <w:t xml:space="preserve"> на роботу в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Україну</w:t>
            </w:r>
            <w:proofErr w:type="spellEnd"/>
            <w:r w:rsidR="00967E6E" w:rsidRPr="003811A2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із</w:t>
            </w:r>
            <w:proofErr w:type="spellEnd"/>
            <w:r w:rsidR="00967E6E" w:rsidRPr="003811A2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визначенням</w:t>
            </w:r>
            <w:proofErr w:type="spellEnd"/>
            <w:r w:rsidR="00967E6E" w:rsidRPr="003811A2">
              <w:rPr>
                <w:rStyle w:val="2Exact"/>
                <w:rFonts w:eastAsiaTheme="minorHAnsi"/>
              </w:rPr>
              <w:t xml:space="preserve"> строку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його</w:t>
            </w:r>
            <w:proofErr w:type="spellEnd"/>
            <w:r w:rsidR="00967E6E" w:rsidRPr="003811A2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роботи</w:t>
            </w:r>
            <w:proofErr w:type="spellEnd"/>
            <w:r w:rsidR="00967E6E" w:rsidRPr="003811A2">
              <w:rPr>
                <w:rStyle w:val="2Exact"/>
                <w:rFonts w:eastAsiaTheme="minorHAnsi"/>
              </w:rPr>
              <w:t xml:space="preserve"> та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копію</w:t>
            </w:r>
            <w:proofErr w:type="spellEnd"/>
            <w:r w:rsidR="00967E6E" w:rsidRPr="003811A2">
              <w:rPr>
                <w:rStyle w:val="2Exact"/>
                <w:rFonts w:eastAsiaTheme="minorHAnsi"/>
              </w:rPr>
              <w:t xml:space="preserve"> трудового договору (контракту),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укладеного</w:t>
            </w:r>
            <w:proofErr w:type="spellEnd"/>
            <w:r w:rsidR="00967E6E" w:rsidRPr="003811A2">
              <w:rPr>
                <w:rStyle w:val="2Exact"/>
                <w:rFonts w:eastAsiaTheme="minorHAnsi"/>
                <w:lang w:val="uk-UA"/>
              </w:rPr>
              <w:t xml:space="preserve">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українським</w:t>
            </w:r>
            <w:proofErr w:type="spellEnd"/>
            <w:r w:rsidR="00967E6E" w:rsidRPr="003811A2">
              <w:rPr>
                <w:rStyle w:val="2Exact"/>
                <w:rFonts w:eastAsiaTheme="minorHAnsi"/>
                <w:lang w:val="uk-UA"/>
              </w:rPr>
              <w:t xml:space="preserve">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суб’єктом</w:t>
            </w:r>
            <w:proofErr w:type="spellEnd"/>
            <w:r w:rsidR="00967E6E" w:rsidRPr="003811A2">
              <w:rPr>
                <w:rStyle w:val="2Exact"/>
                <w:rFonts w:eastAsiaTheme="minorHAnsi"/>
                <w:lang w:val="uk-UA"/>
              </w:rPr>
              <w:t xml:space="preserve">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господарювання</w:t>
            </w:r>
            <w:proofErr w:type="spellEnd"/>
            <w:r w:rsidR="00967E6E" w:rsidRPr="003811A2">
              <w:rPr>
                <w:rStyle w:val="2Exact"/>
                <w:rFonts w:eastAsiaTheme="minorHAnsi"/>
              </w:rPr>
              <w:t xml:space="preserve"> з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іноземцем</w:t>
            </w:r>
            <w:proofErr w:type="spellEnd"/>
            <w:r w:rsidR="00967E6E" w:rsidRPr="003811A2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3811A2">
              <w:rPr>
                <w:rStyle w:val="2Exact"/>
                <w:rFonts w:eastAsiaTheme="minorHAnsi"/>
              </w:rPr>
              <w:t>або</w:t>
            </w:r>
            <w:proofErr w:type="spellEnd"/>
            <w:r w:rsidR="00967E6E" w:rsidRPr="003811A2">
              <w:rPr>
                <w:rStyle w:val="2Exact"/>
                <w:rFonts w:eastAsiaTheme="minorHAnsi"/>
              </w:rPr>
              <w:t xml:space="preserve"> особою без</w:t>
            </w:r>
            <w:r w:rsidR="00967E6E" w:rsidRPr="003811A2">
              <w:rPr>
                <w:rStyle w:val="2Exact"/>
                <w:rFonts w:eastAsiaTheme="minorHAnsi"/>
                <w:lang w:val="uk-UA"/>
              </w:rPr>
              <w:t xml:space="preserve"> </w:t>
            </w:r>
            <w:r w:rsidR="00967E6E" w:rsidRPr="003811A2">
              <w:rPr>
                <w:rStyle w:val="2"/>
                <w:rFonts w:eastAsiaTheme="minorHAnsi"/>
              </w:rPr>
              <w:t>громадянства (для внутрішньо корпоративних цесіонаріїв;</w:t>
            </w:r>
          </w:p>
          <w:p w14:paraId="181D1DC6" w14:textId="77777777" w:rsidR="00F42C66" w:rsidRDefault="00F42C66" w:rsidP="00F42C66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Exact"/>
                <w:rFonts w:eastAsiaTheme="minorHAnsi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7) </w:t>
            </w:r>
            <w:r w:rsidR="00967E6E" w:rsidRPr="00967E6E">
              <w:rPr>
                <w:rStyle w:val="2"/>
                <w:rFonts w:eastAsiaTheme="minorHAnsi"/>
              </w:rPr>
              <w:t>копію рішення про</w:t>
            </w:r>
            <w:r w:rsidR="00967E6E">
              <w:rPr>
                <w:rStyle w:val="2"/>
                <w:rFonts w:eastAsiaTheme="minorHAnsi"/>
              </w:rPr>
              <w:t xml:space="preserve"> </w:t>
            </w:r>
            <w:r w:rsidR="00967E6E" w:rsidRPr="00967E6E">
              <w:rPr>
                <w:rStyle w:val="2"/>
                <w:rFonts w:eastAsiaTheme="minorHAnsi"/>
              </w:rPr>
              <w:t>оформлення документів для вирішення питання щодо</w:t>
            </w:r>
            <w:r w:rsidR="00967E6E" w:rsidRPr="00E705B7">
              <w:rPr>
                <w:rStyle w:val="2Exact"/>
                <w:rFonts w:eastAsiaTheme="minorHAnsi"/>
                <w:lang w:val="uk-UA"/>
              </w:rPr>
              <w:t xml:space="preserve"> визнання біженцем або особою, яка потребує додаткового захисту, або копію довідки про звернення за захистом в Україні (для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відому в оформленні документів для вирішення питання щодо визнання біженцем або особою, яка потребує додаткового захисту);</w:t>
            </w:r>
          </w:p>
          <w:p w14:paraId="300BFFA2" w14:textId="77777777" w:rsidR="00F42C66" w:rsidRDefault="00F42C66" w:rsidP="00F42C66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Exact"/>
                <w:rFonts w:eastAsiaTheme="minorHAnsi"/>
                <w:lang w:val="uk-UA"/>
              </w:rPr>
            </w:pPr>
            <w:r>
              <w:rPr>
                <w:rStyle w:val="2Exact"/>
                <w:rFonts w:eastAsiaTheme="minorHAnsi"/>
                <w:lang w:val="uk-UA"/>
              </w:rPr>
              <w:t xml:space="preserve">8) </w:t>
            </w:r>
            <w:r w:rsidR="00967E6E">
              <w:rPr>
                <w:rStyle w:val="2Exact"/>
                <w:rFonts w:eastAsiaTheme="minorHAnsi"/>
                <w:lang w:val="uk-UA"/>
              </w:rPr>
              <w:t xml:space="preserve">копію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довідки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встановленого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зразка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про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звернення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за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визнанням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особою без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громадянства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(для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осіб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,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які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подали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заяву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про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визнання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особою без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громадянства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, та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осіб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,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які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оскаржують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рішення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про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відмову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у </w:t>
            </w:r>
            <w:proofErr w:type="spellStart"/>
            <w:r w:rsidR="00967E6E" w:rsidRPr="00967E6E">
              <w:rPr>
                <w:rStyle w:val="2Exact"/>
                <w:rFonts w:eastAsiaTheme="minorHAnsi"/>
              </w:rPr>
              <w:t>визнанні</w:t>
            </w:r>
            <w:proofErr w:type="spellEnd"/>
            <w:r w:rsidR="00967E6E" w:rsidRPr="00967E6E">
              <w:rPr>
                <w:rStyle w:val="2Exact"/>
                <w:rFonts w:eastAsiaTheme="minorHAnsi"/>
              </w:rPr>
              <w:t xml:space="preserve"> особою </w:t>
            </w:r>
            <w:r w:rsidR="00967E6E" w:rsidRPr="00967E6E">
              <w:rPr>
                <w:rStyle w:val="2Exact"/>
                <w:rFonts w:eastAsiaTheme="minorHAnsi"/>
                <w:lang w:val="uk-UA"/>
              </w:rPr>
              <w:t>без громадянства);</w:t>
            </w:r>
          </w:p>
          <w:p w14:paraId="575AC75C" w14:textId="77777777" w:rsidR="00967E6E" w:rsidRPr="00967E6E" w:rsidRDefault="00F42C66" w:rsidP="00F42C66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lang w:val="uk-UA"/>
              </w:rPr>
            </w:pPr>
            <w:r>
              <w:rPr>
                <w:rStyle w:val="2Exact"/>
                <w:rFonts w:eastAsiaTheme="minorHAnsi"/>
                <w:lang w:val="uk-UA"/>
              </w:rPr>
              <w:t xml:space="preserve">9) </w:t>
            </w:r>
            <w:r w:rsidR="00967E6E">
              <w:rPr>
                <w:rStyle w:val="2Exact"/>
                <w:rFonts w:eastAsiaTheme="minorHAnsi"/>
                <w:lang w:val="uk-UA"/>
              </w:rPr>
              <w:t xml:space="preserve">копію </w:t>
            </w:r>
            <w:r w:rsidR="00967E6E" w:rsidRPr="00967E6E">
              <w:rPr>
                <w:rStyle w:val="2Exact"/>
                <w:rFonts w:eastAsiaTheme="minorHAnsi"/>
                <w:lang w:val="uk-UA"/>
              </w:rPr>
              <w:t xml:space="preserve">наказу закладу вищої освіти України про зарахування та встановлення періодів навчання для студентів – іноземців </w:t>
            </w:r>
            <w:r w:rsidR="00967E6E" w:rsidRPr="00967E6E">
              <w:rPr>
                <w:rStyle w:val="2"/>
                <w:rFonts w:eastAsiaTheme="minorHAnsi"/>
              </w:rPr>
              <w:t xml:space="preserve">або осіб без громадянства; письмову згоду закладу вищої освіти України (у довільній </w:t>
            </w:r>
            <w:r w:rsidR="00967E6E" w:rsidRPr="00967E6E">
              <w:rPr>
                <w:rStyle w:val="2"/>
                <w:rFonts w:eastAsiaTheme="minorHAnsi"/>
              </w:rPr>
              <w:lastRenderedPageBreak/>
              <w:t>формі) щодо працевлаштування іноземного студента та зобов’язання такого закладу повідомити територіальному органу центрального органу виконавчої влади, що реалізує державну політику у сфері зайнятості населення та трудової міграції, про відрахування іноземця або особи без громадянства з такого закладу; копія посвідки на тимчасове проживання; копія документ</w:t>
            </w:r>
            <w:r w:rsidR="00967E6E">
              <w:rPr>
                <w:rStyle w:val="2"/>
                <w:rFonts w:eastAsiaTheme="minorHAnsi"/>
              </w:rPr>
              <w:t>а</w:t>
            </w:r>
            <w:r w:rsidR="00967E6E" w:rsidRPr="00967E6E">
              <w:rPr>
                <w:rStyle w:val="2"/>
                <w:rFonts w:eastAsiaTheme="minorHAnsi"/>
              </w:rPr>
              <w:t xml:space="preserve">, про вищу освіту, засвідчена в установленому порядку (для іноземців або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</w:t>
            </w:r>
            <w:r w:rsidR="00967E6E">
              <w:rPr>
                <w:rStyle w:val="2"/>
                <w:rFonts w:eastAsiaTheme="minorHAnsi"/>
              </w:rPr>
              <w:t>30</w:t>
            </w:r>
            <w:r w:rsidR="00967E6E" w:rsidRPr="00967E6E">
              <w:rPr>
                <w:rStyle w:val="2"/>
                <w:rFonts w:eastAsiaTheme="minorHAnsi"/>
              </w:rPr>
              <w:t xml:space="preserve"> календарних днів до моменту</w:t>
            </w:r>
            <w:r w:rsidR="00967E6E">
              <w:rPr>
                <w:rStyle w:val="2"/>
                <w:rFonts w:eastAsiaTheme="minorHAnsi"/>
              </w:rPr>
              <w:t xml:space="preserve"> завершення навчання, провадити трудову діяльність в Україні;</w:t>
            </w:r>
          </w:p>
          <w:p w14:paraId="509F08A3" w14:textId="77777777" w:rsidR="003C29B5" w:rsidRPr="005B4D45" w:rsidRDefault="00967E6E" w:rsidP="000E4B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10) документ про внесення плати за видачу дозволу.</w:t>
            </w:r>
          </w:p>
        </w:tc>
      </w:tr>
      <w:tr w:rsidR="003C29B5" w14:paraId="3AC5A345" w14:textId="77777777" w:rsidTr="003C29B5">
        <w:tc>
          <w:tcPr>
            <w:tcW w:w="817" w:type="dxa"/>
          </w:tcPr>
          <w:p w14:paraId="2C53AFFF" w14:textId="09F951A5" w:rsidR="003C29B5" w:rsidRPr="00057A7D" w:rsidRDefault="001D2221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193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952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21938249" w14:textId="77777777" w:rsidR="003C29B5" w:rsidRPr="00057A7D" w:rsidRDefault="000E4B01" w:rsidP="000E4B0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634" w:type="dxa"/>
          </w:tcPr>
          <w:p w14:paraId="32F9F8AC" w14:textId="69665820" w:rsidR="003C29B5" w:rsidRPr="00E26998" w:rsidRDefault="000E4B01" w:rsidP="000E4B01">
            <w:pPr>
              <w:jc w:val="both"/>
              <w:rPr>
                <w:rStyle w:val="2"/>
                <w:rFonts w:eastAsiaTheme="minorHAnsi"/>
              </w:rPr>
            </w:pPr>
            <w:r w:rsidRPr="00E26998">
              <w:rPr>
                <w:rStyle w:val="2"/>
                <w:rFonts w:eastAsiaTheme="minorHAnsi"/>
              </w:rPr>
              <w:t xml:space="preserve">Заяву та додані до неї документи подає роботодавець особисто або уповноважена ним особа </w:t>
            </w:r>
            <w:r w:rsidR="00107CAE" w:rsidRPr="00E26998">
              <w:rPr>
                <w:rStyle w:val="2"/>
                <w:rFonts w:eastAsiaTheme="minorHAnsi"/>
              </w:rPr>
              <w:t>через центр надання адміністративних послуг у паперовій формі.</w:t>
            </w:r>
          </w:p>
        </w:tc>
      </w:tr>
      <w:tr w:rsidR="003C29B5" w:rsidRPr="0089235E" w14:paraId="1BB8EE32" w14:textId="77777777" w:rsidTr="003C29B5">
        <w:tc>
          <w:tcPr>
            <w:tcW w:w="817" w:type="dxa"/>
          </w:tcPr>
          <w:p w14:paraId="4B155E2A" w14:textId="5996965F" w:rsidR="003C29B5" w:rsidRPr="00057A7D" w:rsidRDefault="001D2221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93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952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0DCA51C5" w14:textId="77777777" w:rsidR="003C29B5" w:rsidRPr="00057A7D" w:rsidRDefault="001952F1" w:rsidP="001952F1">
            <w:pPr>
              <w:spacing w:line="322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Платність (безоплатність) надання адміністративної послуги</w:t>
            </w:r>
          </w:p>
        </w:tc>
        <w:tc>
          <w:tcPr>
            <w:tcW w:w="5634" w:type="dxa"/>
          </w:tcPr>
          <w:p w14:paraId="25AFA43F" w14:textId="77777777" w:rsidR="001952F1" w:rsidRPr="00F42C66" w:rsidRDefault="001952F1" w:rsidP="00F42C66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Платна</w:t>
            </w:r>
          </w:p>
          <w:p w14:paraId="5E3CC8C5" w14:textId="77777777" w:rsidR="001952F1" w:rsidRPr="00F42C66" w:rsidRDefault="001952F1" w:rsidP="00F42C66">
            <w:pPr>
              <w:widowControl w:val="0"/>
              <w:tabs>
                <w:tab w:val="left" w:pos="374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Безоплатно здійснюється видача дозволу на застосування праці:</w:t>
            </w:r>
          </w:p>
          <w:p w14:paraId="5CEF1D22" w14:textId="77777777" w:rsidR="00F42C66" w:rsidRDefault="00F42C66" w:rsidP="00F42C66">
            <w:pPr>
              <w:widowControl w:val="0"/>
              <w:tabs>
                <w:tab w:val="left" w:pos="389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1) </w:t>
            </w:r>
            <w:r w:rsidR="001952F1" w:rsidRPr="001952F1">
              <w:rPr>
                <w:rStyle w:val="2"/>
                <w:rFonts w:eastAsiaTheme="minorHAnsi"/>
              </w:rPr>
              <w:t>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5C3D8CF2" w14:textId="77777777" w:rsidR="00F42C66" w:rsidRDefault="00F42C66" w:rsidP="00F42C66">
            <w:pPr>
              <w:widowControl w:val="0"/>
              <w:tabs>
                <w:tab w:val="left" w:pos="389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2) </w:t>
            </w:r>
            <w:r w:rsidR="001952F1" w:rsidRPr="001952F1">
              <w:rPr>
                <w:rStyle w:val="2"/>
                <w:rFonts w:eastAsiaTheme="minorHAnsi"/>
              </w:rPr>
              <w:t xml:space="preserve">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</w:t>
            </w:r>
            <w:r>
              <w:rPr>
                <w:rStyle w:val="2"/>
                <w:rFonts w:eastAsiaTheme="minorHAnsi"/>
              </w:rPr>
              <w:t>30</w:t>
            </w:r>
            <w:r w:rsidR="001952F1" w:rsidRPr="001952F1">
              <w:rPr>
                <w:rStyle w:val="2"/>
                <w:rFonts w:eastAsiaTheme="minorHAnsi"/>
              </w:rPr>
              <w:t xml:space="preserve"> календарних днів до моменту </w:t>
            </w:r>
            <w:r w:rsidR="001952F1" w:rsidRPr="001952F1">
              <w:rPr>
                <w:rStyle w:val="2"/>
                <w:rFonts w:eastAsiaTheme="minorHAnsi"/>
              </w:rPr>
              <w:lastRenderedPageBreak/>
              <w:t>завершення навчання, провадити трудову діяльність в Україні;</w:t>
            </w:r>
          </w:p>
          <w:p w14:paraId="0EA82B9E" w14:textId="77777777" w:rsidR="00F42C66" w:rsidRDefault="00F42C66" w:rsidP="00F42C66">
            <w:pPr>
              <w:widowControl w:val="0"/>
              <w:tabs>
                <w:tab w:val="left" w:pos="389"/>
              </w:tabs>
              <w:spacing w:after="20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3) </w:t>
            </w:r>
            <w:r w:rsidR="001952F1">
              <w:rPr>
                <w:rStyle w:val="2"/>
                <w:rFonts w:eastAsiaTheme="minorHAnsi"/>
              </w:rPr>
              <w:t>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14:paraId="649DFB27" w14:textId="77777777" w:rsidR="003C29B5" w:rsidRPr="001952F1" w:rsidRDefault="00F42C66" w:rsidP="003E605A">
            <w:pPr>
              <w:widowControl w:val="0"/>
              <w:tabs>
                <w:tab w:val="left" w:pos="389"/>
              </w:tabs>
              <w:spacing w:after="200" w:line="322" w:lineRule="exact"/>
              <w:jc w:val="both"/>
              <w:rPr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4) </w:t>
            </w:r>
            <w:r w:rsidR="001952F1" w:rsidRPr="001952F1">
              <w:rPr>
                <w:rStyle w:val="2"/>
                <w:rFonts w:eastAsiaTheme="minorHAnsi"/>
              </w:rPr>
              <w:t xml:space="preserve">іноземців або осіб без громадянства, які брали безпосередню участь у відсічі та стримуванні збройної агресії </w:t>
            </w:r>
            <w:r w:rsidR="003E605A">
              <w:rPr>
                <w:rStyle w:val="2"/>
                <w:rFonts w:eastAsiaTheme="minorHAnsi"/>
              </w:rPr>
              <w:t>р</w:t>
            </w:r>
            <w:r w:rsidR="001952F1" w:rsidRPr="001952F1">
              <w:rPr>
                <w:rStyle w:val="2"/>
                <w:rFonts w:eastAsiaTheme="minorHAnsi"/>
              </w:rPr>
              <w:t xml:space="preserve">осійської </w:t>
            </w:r>
            <w:r w:rsidR="003E605A">
              <w:rPr>
                <w:rStyle w:val="2"/>
                <w:rFonts w:eastAsiaTheme="minorHAnsi"/>
              </w:rPr>
              <w:t>ф</w:t>
            </w:r>
            <w:r w:rsidR="001952F1" w:rsidRPr="001952F1">
              <w:rPr>
                <w:rStyle w:val="2"/>
                <w:rFonts w:eastAsiaTheme="minorHAnsi"/>
              </w:rPr>
              <w:t>едерації проти України.</w:t>
            </w:r>
          </w:p>
        </w:tc>
      </w:tr>
      <w:tr w:rsidR="003C29B5" w14:paraId="049FE047" w14:textId="77777777" w:rsidTr="003C29B5">
        <w:tc>
          <w:tcPr>
            <w:tcW w:w="817" w:type="dxa"/>
          </w:tcPr>
          <w:p w14:paraId="2096C4A4" w14:textId="680F4847" w:rsidR="003C29B5" w:rsidRPr="00057A7D" w:rsidRDefault="00683047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193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53027E33" w14:textId="77777777" w:rsidR="003C29B5" w:rsidRPr="00057A7D" w:rsidRDefault="00205C8D" w:rsidP="00205C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Нормативно-правові акти, на підставі яких стягується плата</w:t>
            </w:r>
          </w:p>
        </w:tc>
        <w:tc>
          <w:tcPr>
            <w:tcW w:w="5634" w:type="dxa"/>
          </w:tcPr>
          <w:p w14:paraId="21B05454" w14:textId="77777777" w:rsidR="003C29B5" w:rsidRPr="00057A7D" w:rsidRDefault="00205C8D" w:rsidP="00205C8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Закон України «Про зайнятість населення»</w:t>
            </w:r>
          </w:p>
        </w:tc>
      </w:tr>
      <w:tr w:rsidR="003C29B5" w:rsidRPr="0089235E" w14:paraId="38A89E21" w14:textId="77777777" w:rsidTr="003C29B5">
        <w:tc>
          <w:tcPr>
            <w:tcW w:w="817" w:type="dxa"/>
          </w:tcPr>
          <w:p w14:paraId="046BBB65" w14:textId="26E3ECA4" w:rsidR="003C29B5" w:rsidRPr="00057A7D" w:rsidRDefault="00205C8D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93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3400BCA0" w14:textId="77777777" w:rsidR="003C29B5" w:rsidRPr="00057A7D" w:rsidRDefault="00513A82" w:rsidP="00513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634" w:type="dxa"/>
          </w:tcPr>
          <w:p w14:paraId="1B51230A" w14:textId="77777777" w:rsidR="00513A82" w:rsidRDefault="00513A82" w:rsidP="00513A82">
            <w:pPr>
              <w:spacing w:after="120" w:line="322" w:lineRule="exac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 </w:t>
            </w:r>
            <w:r>
              <w:rPr>
                <w:rStyle w:val="2"/>
                <w:rFonts w:eastAsiaTheme="minorHAnsi"/>
              </w:rPr>
              <w:t>плати за видачу дозволу на застосування праці іноземців та осіб без громадянства становить:</w:t>
            </w:r>
          </w:p>
          <w:p w14:paraId="12B9F31A" w14:textId="77777777" w:rsidR="00513A82" w:rsidRPr="00513A82" w:rsidRDefault="00513A82" w:rsidP="00513A82">
            <w:pPr>
              <w:widowControl w:val="0"/>
              <w:numPr>
                <w:ilvl w:val="0"/>
                <w:numId w:val="6"/>
              </w:numPr>
              <w:tabs>
                <w:tab w:val="left" w:pos="-5"/>
              </w:tabs>
              <w:spacing w:before="120" w:line="322" w:lineRule="exact"/>
              <w:ind w:hanging="360"/>
              <w:jc w:val="both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 w:rsidRPr="00513A82">
              <w:rPr>
                <w:rStyle w:val="2"/>
                <w:rFonts w:eastAsiaTheme="minorHAnsi"/>
              </w:rPr>
              <w:t>- для дозволів, що видаються на строк до шести місяців включно, - три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02AFF654" w14:textId="77777777" w:rsidR="00513A82" w:rsidRDefault="00513A82" w:rsidP="00513A82">
            <w:pPr>
              <w:widowControl w:val="0"/>
              <w:numPr>
                <w:ilvl w:val="0"/>
                <w:numId w:val="6"/>
              </w:numPr>
              <w:tabs>
                <w:tab w:val="left" w:pos="-5"/>
              </w:tabs>
              <w:spacing w:before="120" w:line="322" w:lineRule="exact"/>
              <w:ind w:hanging="360"/>
              <w:jc w:val="both"/>
              <w:rPr>
                <w:rStyle w:val="2"/>
                <w:rFonts w:eastAsiaTheme="minorHAnsi"/>
              </w:rPr>
            </w:pPr>
            <w:r w:rsidRPr="00513A82">
              <w:rPr>
                <w:rStyle w:val="2"/>
                <w:rFonts w:eastAsiaTheme="minorHAnsi"/>
              </w:rPr>
              <w:t>- для дозволів, що видаються на строк від шести місяців до одного року включно, - п’ять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3389ABBD" w14:textId="77777777" w:rsidR="00513A82" w:rsidRDefault="00513A82" w:rsidP="00513A82">
            <w:pPr>
              <w:widowControl w:val="0"/>
              <w:numPr>
                <w:ilvl w:val="0"/>
                <w:numId w:val="6"/>
              </w:numPr>
              <w:tabs>
                <w:tab w:val="left" w:pos="-5"/>
              </w:tabs>
              <w:spacing w:before="120" w:line="322" w:lineRule="exact"/>
              <w:ind w:hanging="360"/>
              <w:jc w:val="both"/>
              <w:rPr>
                <w:rStyle w:val="2"/>
                <w:rFonts w:eastAsiaTheme="minorHAnsi"/>
              </w:rPr>
            </w:pPr>
            <w:r w:rsidRPr="00513A82">
              <w:rPr>
                <w:rStyle w:val="2"/>
                <w:rFonts w:eastAsiaTheme="minorHAnsi"/>
              </w:rPr>
              <w:t xml:space="preserve">- для дозволів, що видаються на строк від одного року до двох років включно, - вісім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 </w:t>
            </w:r>
          </w:p>
          <w:p w14:paraId="438E467B" w14:textId="77777777" w:rsidR="00513A82" w:rsidRDefault="00513A82" w:rsidP="00513A82">
            <w:pPr>
              <w:widowControl w:val="0"/>
              <w:numPr>
                <w:ilvl w:val="0"/>
                <w:numId w:val="6"/>
              </w:numPr>
              <w:tabs>
                <w:tab w:val="left" w:pos="-5"/>
              </w:tabs>
              <w:spacing w:before="120" w:line="322" w:lineRule="exact"/>
              <w:ind w:hanging="360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Pr="00513A82">
              <w:rPr>
                <w:rStyle w:val="2"/>
                <w:rFonts w:eastAsiaTheme="minorHAnsi"/>
              </w:rPr>
              <w:t xml:space="preserve">для дозволів, що видаються на строк від двох років до трьох років включно, - десять прожиткових мінімумів для працездатних осіб, встановлених законом на 1 січня календарного року, в якому роботодавцем </w:t>
            </w:r>
            <w:r w:rsidRPr="00513A82">
              <w:rPr>
                <w:rStyle w:val="2"/>
                <w:rFonts w:eastAsiaTheme="minorHAnsi"/>
              </w:rPr>
              <w:lastRenderedPageBreak/>
              <w:t>або його уповноваженою особою подано документи.</w:t>
            </w:r>
          </w:p>
          <w:p w14:paraId="69D015FE" w14:textId="77777777" w:rsidR="00513A82" w:rsidRDefault="00513A82" w:rsidP="00513A82">
            <w:pPr>
              <w:spacing w:before="120" w:after="120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Роботодавець вносить плату перед поданням заяви та документів для отримання дозволу.</w:t>
            </w:r>
          </w:p>
          <w:p w14:paraId="704C42B9" w14:textId="77777777" w:rsidR="003C29B5" w:rsidRPr="00057A7D" w:rsidRDefault="00513A82" w:rsidP="003E60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видачі дозволу кошти, сплачені роботодавцем, за видачу дозволу, повертаються шляхом їх перерахування на поточний рахунок роботода</w:t>
            </w:r>
            <w:r w:rsidR="00383DAF">
              <w:rPr>
                <w:rStyle w:val="2"/>
                <w:rFonts w:eastAsiaTheme="minorHAnsi"/>
              </w:rPr>
              <w:t>в</w:t>
            </w:r>
            <w:r>
              <w:rPr>
                <w:rStyle w:val="2"/>
                <w:rFonts w:eastAsiaTheme="minorHAnsi"/>
              </w:rPr>
              <w:t xml:space="preserve">ця не пізніше 10 робочих днів </w:t>
            </w:r>
            <w:r w:rsidR="00F42C66">
              <w:rPr>
                <w:rStyle w:val="2"/>
                <w:rFonts w:eastAsiaTheme="minorHAnsi"/>
              </w:rPr>
              <w:t>з</w:t>
            </w:r>
            <w:r>
              <w:rPr>
                <w:rStyle w:val="2"/>
                <w:rFonts w:eastAsiaTheme="minorHAnsi"/>
              </w:rPr>
              <w:t xml:space="preserve"> дня прийняття відповідного рішення.</w:t>
            </w:r>
          </w:p>
        </w:tc>
      </w:tr>
      <w:tr w:rsidR="003C29B5" w14:paraId="64BB69E7" w14:textId="77777777" w:rsidTr="003C29B5">
        <w:tc>
          <w:tcPr>
            <w:tcW w:w="817" w:type="dxa"/>
          </w:tcPr>
          <w:p w14:paraId="37C7399F" w14:textId="63D8104C" w:rsidR="003C29B5" w:rsidRPr="00057A7D" w:rsidRDefault="00383DAF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193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70FA563C" w14:textId="77777777" w:rsidR="003C29B5" w:rsidRPr="00057A7D" w:rsidRDefault="00383DAF" w:rsidP="00383D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Розрахунковий рахунок для внесення плати</w:t>
            </w:r>
          </w:p>
        </w:tc>
        <w:tc>
          <w:tcPr>
            <w:tcW w:w="5634" w:type="dxa"/>
          </w:tcPr>
          <w:p w14:paraId="54D9EB92" w14:textId="77777777" w:rsidR="003C29B5" w:rsidRDefault="00E76816" w:rsidP="00383DAF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Одержувач: Житомирський обласний центр зайнятості</w:t>
            </w:r>
          </w:p>
          <w:p w14:paraId="034DFE7C" w14:textId="77777777" w:rsidR="00E76816" w:rsidRDefault="00E76816" w:rsidP="00383DAF">
            <w:pPr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ЄДРПОУ: 03491398</w:t>
            </w:r>
          </w:p>
          <w:p w14:paraId="7AF8D2A8" w14:textId="77777777" w:rsidR="00E76816" w:rsidRDefault="00E76816" w:rsidP="00383D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РР: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338999980000355449304106001</w:t>
            </w:r>
          </w:p>
          <w:p w14:paraId="0FAD3A45" w14:textId="68B864F8" w:rsidR="00E76816" w:rsidRDefault="00E76816" w:rsidP="00383D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Банк: ДКСУ в м. Київ</w:t>
            </w:r>
          </w:p>
          <w:p w14:paraId="4ECB34F5" w14:textId="4450CF52" w:rsidR="00E76816" w:rsidRPr="00E76816" w:rsidRDefault="00E76816" w:rsidP="00E768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МФО банку: 820172</w:t>
            </w:r>
          </w:p>
        </w:tc>
      </w:tr>
      <w:tr w:rsidR="003C29B5" w14:paraId="48A6C72B" w14:textId="77777777" w:rsidTr="003C29B5">
        <w:tc>
          <w:tcPr>
            <w:tcW w:w="817" w:type="dxa"/>
          </w:tcPr>
          <w:p w14:paraId="04DAA707" w14:textId="673A863F" w:rsidR="003C29B5" w:rsidRPr="00057A7D" w:rsidRDefault="00383DAF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93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53465E6E" w14:textId="77777777" w:rsidR="003C29B5" w:rsidRPr="00057A7D" w:rsidRDefault="00383DAF" w:rsidP="00F42C66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Строк надання адміністративної послуги</w:t>
            </w:r>
          </w:p>
        </w:tc>
        <w:tc>
          <w:tcPr>
            <w:tcW w:w="5634" w:type="dxa"/>
          </w:tcPr>
          <w:p w14:paraId="4DA18637" w14:textId="77777777" w:rsidR="003C29B5" w:rsidRPr="00057A7D" w:rsidRDefault="00383DAF" w:rsidP="00383D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Сім робочих днів з дня отримання заяви</w:t>
            </w:r>
          </w:p>
        </w:tc>
      </w:tr>
      <w:tr w:rsidR="003C29B5" w14:paraId="503F49A1" w14:textId="77777777" w:rsidTr="003C29B5">
        <w:tc>
          <w:tcPr>
            <w:tcW w:w="817" w:type="dxa"/>
          </w:tcPr>
          <w:p w14:paraId="413398A2" w14:textId="7E833934" w:rsidR="003C29B5" w:rsidRPr="00057A7D" w:rsidRDefault="00383DAF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93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73735AC9" w14:textId="77777777" w:rsidR="003C29B5" w:rsidRPr="00057A7D" w:rsidRDefault="00383DAF" w:rsidP="00383D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Перелік підстав для залишення без руху заяви про видачу дозволу</w:t>
            </w:r>
          </w:p>
        </w:tc>
        <w:tc>
          <w:tcPr>
            <w:tcW w:w="5634" w:type="dxa"/>
          </w:tcPr>
          <w:p w14:paraId="2B6ECC5A" w14:textId="77777777" w:rsidR="005355A8" w:rsidRDefault="005355A8" w:rsidP="00F42C66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Підставами для прийняття рішення про залишення без руху заяви відповідно до частини третьої статті 42</w:t>
            </w:r>
            <w:r w:rsidRPr="003E605A">
              <w:rPr>
                <w:rStyle w:val="2"/>
                <w:rFonts w:eastAsiaTheme="minorHAnsi"/>
                <w:b/>
                <w:vertAlign w:val="superscript"/>
              </w:rPr>
              <w:t>8</w:t>
            </w:r>
            <w:r>
              <w:rPr>
                <w:rStyle w:val="2"/>
                <w:rFonts w:eastAsiaTheme="minorHAnsi"/>
              </w:rPr>
              <w:t xml:space="preserve"> є:</w:t>
            </w:r>
          </w:p>
          <w:p w14:paraId="54A271EF" w14:textId="77777777" w:rsidR="00F42C66" w:rsidRDefault="005355A8" w:rsidP="00F42C66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1) подання документів від імені роботодавця особою, яка не має на це повноважень;</w:t>
            </w:r>
          </w:p>
          <w:p w14:paraId="76F9C479" w14:textId="77777777" w:rsidR="00F42C66" w:rsidRDefault="00F42C66" w:rsidP="00F42C66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2) </w:t>
            </w:r>
            <w:r w:rsidR="005355A8" w:rsidRPr="005355A8">
              <w:rPr>
                <w:rStyle w:val="2"/>
                <w:rFonts w:eastAsiaTheme="minorHAnsi"/>
              </w:rPr>
              <w:t>подання разом із заявою документів або відомостей, визначених цим Законом, не в повному обсязі;</w:t>
            </w:r>
          </w:p>
          <w:p w14:paraId="66F35050" w14:textId="77777777" w:rsidR="00F42C66" w:rsidRDefault="00F42C66" w:rsidP="00F42C66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3) </w:t>
            </w:r>
            <w:r w:rsidR="005355A8" w:rsidRPr="005355A8">
              <w:rPr>
                <w:rStyle w:val="2"/>
                <w:rFonts w:eastAsiaTheme="minorHAnsi"/>
              </w:rPr>
              <w:t>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1F5CFEBB" w14:textId="77777777" w:rsidR="00F42C66" w:rsidRDefault="00F42C66" w:rsidP="00F42C66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4) </w:t>
            </w:r>
            <w:r w:rsidR="005355A8" w:rsidRPr="005355A8">
              <w:rPr>
                <w:rStyle w:val="2"/>
                <w:rFonts w:eastAsiaTheme="minorHAnsi"/>
              </w:rPr>
              <w:t>наявність недостовірних даних у заяві або документах, поданих разом із повноважень;</w:t>
            </w:r>
          </w:p>
          <w:p w14:paraId="4492D697" w14:textId="7F7ACA20" w:rsidR="00DD68CD" w:rsidRPr="005355A8" w:rsidRDefault="00F42C66" w:rsidP="00F4682F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5) </w:t>
            </w:r>
            <w:r w:rsidR="005355A8" w:rsidRPr="005355A8">
              <w:rPr>
                <w:rStyle w:val="2"/>
                <w:rFonts w:eastAsiaTheme="minorHAnsi"/>
              </w:rPr>
              <w:t>невідповідність умов проекту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</w:tc>
      </w:tr>
      <w:tr w:rsidR="003C29B5" w:rsidRPr="0089235E" w14:paraId="6D277010" w14:textId="77777777" w:rsidTr="003C29B5">
        <w:tc>
          <w:tcPr>
            <w:tcW w:w="817" w:type="dxa"/>
          </w:tcPr>
          <w:p w14:paraId="26F8791C" w14:textId="42F44073" w:rsidR="003C29B5" w:rsidRPr="00057A7D" w:rsidRDefault="005355A8" w:rsidP="00F24C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193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254AF5EC" w14:textId="77777777" w:rsidR="003C29B5" w:rsidRPr="00057A7D" w:rsidRDefault="00BF2ECE" w:rsidP="00BF2E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634" w:type="dxa"/>
          </w:tcPr>
          <w:p w14:paraId="47C934E7" w14:textId="77777777" w:rsidR="00BF2ECE" w:rsidRDefault="00BF2ECE" w:rsidP="00F42C66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Підставами для відмови у видачі дозволу на застосування праці іноземців та осіб без громадянства відповідно до статті 42</w:t>
            </w:r>
            <w:r w:rsidRPr="00F42C66">
              <w:rPr>
                <w:rStyle w:val="2"/>
                <w:rFonts w:eastAsiaTheme="minorHAnsi"/>
                <w:b/>
                <w:vertAlign w:val="superscript"/>
              </w:rPr>
              <w:t>9</w:t>
            </w:r>
            <w:r w:rsidRPr="00BF2ECE"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"/>
                <w:rFonts w:eastAsiaTheme="minorHAnsi"/>
              </w:rPr>
              <w:t>Закону є:</w:t>
            </w:r>
          </w:p>
          <w:p w14:paraId="3AC93AA6" w14:textId="77777777" w:rsidR="001775A0" w:rsidRDefault="00F42C66" w:rsidP="001775A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1) </w:t>
            </w:r>
            <w:proofErr w:type="spellStart"/>
            <w:r w:rsidR="00BF2ECE" w:rsidRPr="00BF2ECE">
              <w:rPr>
                <w:rStyle w:val="2"/>
                <w:rFonts w:eastAsiaTheme="minorHAnsi"/>
              </w:rPr>
              <w:t>неусунення</w:t>
            </w:r>
            <w:proofErr w:type="spellEnd"/>
            <w:r w:rsidR="00BF2ECE" w:rsidRPr="00BF2ECE">
              <w:rPr>
                <w:rStyle w:val="2"/>
                <w:rFonts w:eastAsiaTheme="minorHAnsi"/>
              </w:rPr>
              <w:t xml:space="preserve"> підстав для залишення без руху заяви протягом встановленого строку або визнання регіональним центром зайнятості, мотивувального листа, поданого роботодавцем, необґрунтованим;</w:t>
            </w:r>
          </w:p>
          <w:p w14:paraId="54DBD489" w14:textId="77777777" w:rsidR="001775A0" w:rsidRDefault="001775A0" w:rsidP="001775A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2) </w:t>
            </w:r>
            <w:r w:rsidR="00BF2ECE">
              <w:rPr>
                <w:rStyle w:val="2"/>
                <w:rFonts w:eastAsiaTheme="minorHAnsi"/>
              </w:rPr>
              <w:t>подання заяви та документів для продовження дії дозволу з порушенням строку, встановленого частиною другою статті 42</w:t>
            </w:r>
            <w:r w:rsidR="00BF2ECE" w:rsidRPr="001775A0">
              <w:rPr>
                <w:rStyle w:val="2"/>
                <w:rFonts w:eastAsiaTheme="minorHAnsi"/>
                <w:b/>
                <w:vertAlign w:val="superscript"/>
              </w:rPr>
              <w:t>6</w:t>
            </w:r>
            <w:r w:rsidR="00BF2ECE">
              <w:rPr>
                <w:rStyle w:val="2"/>
                <w:rFonts w:eastAsiaTheme="minorHAnsi"/>
              </w:rPr>
              <w:t xml:space="preserve"> Закону;</w:t>
            </w:r>
          </w:p>
          <w:p w14:paraId="10756AA2" w14:textId="77777777" w:rsidR="001775A0" w:rsidRDefault="001775A0" w:rsidP="001775A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3) </w:t>
            </w:r>
            <w:r w:rsidR="00BF2ECE" w:rsidRPr="00BF2ECE">
              <w:rPr>
                <w:rStyle w:val="2"/>
                <w:rFonts w:eastAsiaTheme="minorHAnsi"/>
              </w:rPr>
              <w:t>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- підприємця, який є роботодавцем;</w:t>
            </w:r>
          </w:p>
          <w:p w14:paraId="03887AAF" w14:textId="77777777" w:rsidR="001775A0" w:rsidRDefault="001775A0" w:rsidP="001775A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4) </w:t>
            </w:r>
            <w:r w:rsidR="00BF2ECE" w:rsidRPr="00BF2ECE">
              <w:rPr>
                <w:rStyle w:val="2"/>
                <w:rFonts w:eastAsiaTheme="minorHAnsi"/>
              </w:rPr>
              <w:t>відкликання дозволу, отриманого роботодавцем з підстав, передбачених пунктами 4, 6-8 та 11 частини другої статті 42</w:t>
            </w:r>
            <w:r w:rsidR="00BF2ECE" w:rsidRPr="001775A0">
              <w:rPr>
                <w:rStyle w:val="2"/>
                <w:rFonts w:eastAsiaTheme="minorHAnsi"/>
                <w:b/>
                <w:vertAlign w:val="superscript"/>
              </w:rPr>
              <w:t>10</w:t>
            </w:r>
            <w:r w:rsidR="00BF2ECE" w:rsidRPr="00BF2ECE">
              <w:rPr>
                <w:rStyle w:val="2"/>
                <w:rFonts w:eastAsiaTheme="minorHAnsi"/>
              </w:rPr>
              <w:t xml:space="preserve"> З</w:t>
            </w:r>
            <w:r>
              <w:rPr>
                <w:rStyle w:val="2"/>
                <w:rFonts w:eastAsiaTheme="minorHAnsi"/>
              </w:rPr>
              <w:t>акон</w:t>
            </w:r>
            <w:r w:rsidR="00BF2ECE" w:rsidRPr="00BF2ECE">
              <w:rPr>
                <w:rStyle w:val="2"/>
                <w:rFonts w:eastAsiaTheme="minorHAnsi"/>
              </w:rPr>
              <w:t xml:space="preserve">у (протягом року з дня прийняття рішення про </w:t>
            </w:r>
            <w:r>
              <w:rPr>
                <w:rStyle w:val="2"/>
                <w:rFonts w:eastAsiaTheme="minorHAnsi"/>
              </w:rPr>
              <w:t>відкликання).</w:t>
            </w:r>
          </w:p>
          <w:p w14:paraId="25D73709" w14:textId="77777777" w:rsidR="001775A0" w:rsidRDefault="00BF2ECE" w:rsidP="001775A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 w:rsidRPr="00BF2ECE">
              <w:rPr>
                <w:rStyle w:val="2"/>
                <w:rFonts w:eastAsiaTheme="minorHAnsi"/>
              </w:rPr>
              <w:t>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4C67153B" w14:textId="77777777" w:rsidR="001775A0" w:rsidRDefault="001775A0" w:rsidP="001775A0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5) </w:t>
            </w:r>
            <w:r w:rsidR="00BF2ECE" w:rsidRPr="00BF2ECE">
              <w:rPr>
                <w:rStyle w:val="2"/>
                <w:rFonts w:eastAsiaTheme="minorHAnsi"/>
              </w:rPr>
              <w:t>відкликання дозволу з підстав, передбачених пунктами 5, 9 та 10 частини другої статті 42</w:t>
            </w:r>
            <w:r w:rsidR="00BF2ECE" w:rsidRPr="001775A0">
              <w:rPr>
                <w:rStyle w:val="2"/>
                <w:rFonts w:eastAsiaTheme="minorHAnsi"/>
                <w:b/>
                <w:vertAlign w:val="superscript"/>
              </w:rPr>
              <w:t>10</w:t>
            </w:r>
            <w:r w:rsidR="00BF2ECE" w:rsidRPr="00BF2ECE">
              <w:rPr>
                <w:rStyle w:val="2"/>
                <w:rFonts w:eastAsiaTheme="minorHAnsi"/>
              </w:rPr>
              <w:t xml:space="preserve"> Закону (протягом року з дня прийняття рішення про </w:t>
            </w:r>
            <w:r>
              <w:rPr>
                <w:rStyle w:val="2"/>
                <w:rFonts w:eastAsiaTheme="minorHAnsi"/>
              </w:rPr>
              <w:t>відкликання</w:t>
            </w:r>
            <w:r w:rsidR="00BF2ECE" w:rsidRPr="00BF2ECE">
              <w:rPr>
                <w:rStyle w:val="2"/>
                <w:rFonts w:eastAsiaTheme="minorHAnsi"/>
              </w:rPr>
              <w:t>);</w:t>
            </w:r>
          </w:p>
          <w:p w14:paraId="5D06E90D" w14:textId="77777777" w:rsidR="005C7041" w:rsidRPr="00BF2ECE" w:rsidRDefault="001775A0" w:rsidP="003E605A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6) </w:t>
            </w:r>
            <w:r w:rsidR="00BF2ECE" w:rsidRPr="00BF2ECE">
              <w:rPr>
                <w:rStyle w:val="2"/>
                <w:rFonts w:eastAsiaTheme="minorHAnsi"/>
              </w:rPr>
              <w:t xml:space="preserve">відмова регіонального органу Служби безпеки України у погодженні видачі дозволу на застосування праці громадянина </w:t>
            </w:r>
            <w:r>
              <w:rPr>
                <w:rStyle w:val="2"/>
                <w:rFonts w:eastAsiaTheme="minorHAnsi"/>
              </w:rPr>
              <w:t>р</w:t>
            </w:r>
            <w:r w:rsidR="00BF2ECE" w:rsidRPr="00BF2ECE">
              <w:rPr>
                <w:rStyle w:val="2"/>
                <w:rFonts w:eastAsiaTheme="minorHAnsi"/>
              </w:rPr>
              <w:t xml:space="preserve">осійської </w:t>
            </w:r>
            <w:r>
              <w:rPr>
                <w:rStyle w:val="2"/>
                <w:rFonts w:eastAsiaTheme="minorHAnsi"/>
              </w:rPr>
              <w:t>ф</w:t>
            </w:r>
            <w:r w:rsidR="00BF2ECE" w:rsidRPr="00BF2ECE">
              <w:rPr>
                <w:rStyle w:val="2"/>
                <w:rFonts w:eastAsiaTheme="minorHAnsi"/>
              </w:rPr>
              <w:t xml:space="preserve">едерації, громадянина Республіки Білорусь, а також інших держав, визнаних такими, що становлять загрозу </w:t>
            </w:r>
            <w:r w:rsidR="00BF2ECE" w:rsidRPr="00BF2ECE">
              <w:rPr>
                <w:rStyle w:val="2"/>
                <w:rFonts w:eastAsiaTheme="minorHAnsi"/>
              </w:rPr>
              <w:lastRenderedPageBreak/>
              <w:t>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</w:tc>
      </w:tr>
      <w:tr w:rsidR="00383DAF" w:rsidRPr="00BF2ECE" w14:paraId="00C13D99" w14:textId="77777777" w:rsidTr="00383DAF">
        <w:tc>
          <w:tcPr>
            <w:tcW w:w="817" w:type="dxa"/>
          </w:tcPr>
          <w:p w14:paraId="1D02F593" w14:textId="13B1A37E" w:rsidR="00383DAF" w:rsidRPr="00057A7D" w:rsidRDefault="001775A0" w:rsidP="001E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193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1593C147" w14:textId="77777777" w:rsidR="00383DAF" w:rsidRPr="00057A7D" w:rsidRDefault="00B470DB" w:rsidP="00B470DB">
            <w:pPr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Результат надання адміністративної послуги</w:t>
            </w:r>
          </w:p>
        </w:tc>
        <w:tc>
          <w:tcPr>
            <w:tcW w:w="5634" w:type="dxa"/>
          </w:tcPr>
          <w:p w14:paraId="606A6F19" w14:textId="77777777" w:rsidR="00383DAF" w:rsidRDefault="004931BD" w:rsidP="004931B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="00B470DB">
              <w:rPr>
                <w:rStyle w:val="2"/>
                <w:rFonts w:eastAsiaTheme="minorHAnsi"/>
              </w:rPr>
              <w:t>Видача дозволу на застосування праці іноземців га осіб без громадянства;</w:t>
            </w:r>
          </w:p>
          <w:p w14:paraId="6E34F5A9" w14:textId="77777777" w:rsidR="00B470DB" w:rsidRPr="00057A7D" w:rsidRDefault="004931BD" w:rsidP="004931B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- </w:t>
            </w:r>
            <w:r w:rsidR="00B470DB">
              <w:rPr>
                <w:rStyle w:val="2"/>
                <w:rFonts w:eastAsiaTheme="minorHAnsi"/>
              </w:rPr>
              <w:t>відмова у видачі дозволу на застосування праці іноземців або осіб без громадянства.</w:t>
            </w:r>
          </w:p>
        </w:tc>
      </w:tr>
      <w:tr w:rsidR="00383DAF" w:rsidRPr="00320D44" w14:paraId="534BD2F5" w14:textId="77777777" w:rsidTr="00383DAF">
        <w:tc>
          <w:tcPr>
            <w:tcW w:w="817" w:type="dxa"/>
          </w:tcPr>
          <w:p w14:paraId="1064CAF6" w14:textId="2006C4A1" w:rsidR="00383DAF" w:rsidRPr="00057A7D" w:rsidRDefault="00870B51" w:rsidP="001E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930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C70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02" w:type="dxa"/>
          </w:tcPr>
          <w:p w14:paraId="05CAF193" w14:textId="77777777" w:rsidR="00383DAF" w:rsidRPr="00057A7D" w:rsidRDefault="00E12CBC" w:rsidP="00E12C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>Способи отримання відповіді (результату)</w:t>
            </w:r>
          </w:p>
        </w:tc>
        <w:tc>
          <w:tcPr>
            <w:tcW w:w="5634" w:type="dxa"/>
          </w:tcPr>
          <w:p w14:paraId="55A247D7" w14:textId="77777777" w:rsidR="00E12CBC" w:rsidRPr="002F12CF" w:rsidRDefault="00E12CBC" w:rsidP="004931B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 w:rsidRPr="002F12CF">
              <w:rPr>
                <w:rStyle w:val="2"/>
                <w:rFonts w:eastAsiaTheme="minorHAnsi"/>
                <w:color w:val="auto"/>
              </w:rPr>
              <w:t xml:space="preserve">У разі відсутності підстав для залишення без руху заяви центр зайнятості приймає рішення про видачу дозволу і протягом двох робочих днів з дня його прийняття оприлюднює відповідну інформацію на своєму веб-сайті та повідомляє роботодавця засобами </w:t>
            </w:r>
            <w:r w:rsidRPr="002F12CF">
              <w:rPr>
                <w:rStyle w:val="2"/>
                <w:rFonts w:eastAsiaTheme="minorHAnsi"/>
              </w:rPr>
              <w:t>електронного зв’язку</w:t>
            </w:r>
            <w:r w:rsidR="00DF08C9" w:rsidRPr="002F12CF">
              <w:rPr>
                <w:rStyle w:val="2"/>
                <w:rFonts w:eastAsiaTheme="minorHAnsi"/>
              </w:rPr>
              <w:t>.</w:t>
            </w:r>
          </w:p>
          <w:p w14:paraId="4DAAE479" w14:textId="77777777" w:rsidR="00E12CBC" w:rsidRPr="002F12CF" w:rsidRDefault="00E12CBC" w:rsidP="004931B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Style w:val="2"/>
                <w:rFonts w:eastAsiaTheme="minorHAnsi"/>
              </w:rPr>
            </w:pPr>
            <w:r w:rsidRPr="002F12CF">
              <w:rPr>
                <w:rStyle w:val="2"/>
                <w:rFonts w:eastAsiaTheme="minorHAnsi"/>
              </w:rPr>
              <w:t>У разі відмов</w:t>
            </w:r>
            <w:r w:rsidRPr="002F12CF">
              <w:rPr>
                <w:rStyle w:val="2"/>
                <w:rFonts w:eastAsiaTheme="minorHAnsi"/>
                <w:color w:val="auto"/>
              </w:rPr>
              <w:t xml:space="preserve">и у видачі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</w:t>
            </w:r>
            <w:r w:rsidRPr="002F12CF">
              <w:rPr>
                <w:rStyle w:val="2"/>
                <w:rFonts w:eastAsiaTheme="minorHAnsi"/>
              </w:rPr>
              <w:t>заяви про їх повернення.</w:t>
            </w:r>
          </w:p>
          <w:p w14:paraId="300BE48D" w14:textId="454FB33D" w:rsidR="00383DAF" w:rsidRPr="002F12CF" w:rsidRDefault="00E12CBC" w:rsidP="004931BD">
            <w:pPr>
              <w:widowControl w:val="0"/>
              <w:tabs>
                <w:tab w:val="left" w:pos="-5"/>
              </w:tabs>
              <w:spacing w:before="12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2CF">
              <w:rPr>
                <w:rStyle w:val="2"/>
                <w:rFonts w:eastAsiaTheme="minorHAnsi"/>
              </w:rPr>
              <w:t xml:space="preserve">Видача оформленого бланку </w:t>
            </w:r>
            <w:r w:rsidRPr="002F12CF">
              <w:rPr>
                <w:rStyle w:val="2"/>
                <w:rFonts w:eastAsiaTheme="minorHAnsi"/>
                <w:color w:val="auto"/>
              </w:rPr>
              <w:t xml:space="preserve">дозволу на застосування праці іноземця здійснюється </w:t>
            </w:r>
            <w:r w:rsidR="00107CAE" w:rsidRPr="002F12CF">
              <w:rPr>
                <w:rStyle w:val="2"/>
                <w:rFonts w:eastAsiaTheme="minorHAnsi"/>
                <w:color w:val="auto"/>
              </w:rPr>
              <w:t>через центр надання адміністративних послуг.</w:t>
            </w:r>
          </w:p>
        </w:tc>
      </w:tr>
    </w:tbl>
    <w:p w14:paraId="283FFDF4" w14:textId="24F8D52B" w:rsidR="00DD68CD" w:rsidRDefault="00DD68CD" w:rsidP="0038746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734650" w14:textId="77777777" w:rsidR="0089235E" w:rsidRDefault="0089235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89235E" w:rsidSect="002F12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03A2"/>
    <w:multiLevelType w:val="multilevel"/>
    <w:tmpl w:val="FE32564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54407"/>
    <w:multiLevelType w:val="multilevel"/>
    <w:tmpl w:val="27C8694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51995"/>
    <w:multiLevelType w:val="hybridMultilevel"/>
    <w:tmpl w:val="76CE2892"/>
    <w:lvl w:ilvl="0" w:tplc="BD4ED4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81450"/>
    <w:multiLevelType w:val="multilevel"/>
    <w:tmpl w:val="E23A8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B120BC"/>
    <w:multiLevelType w:val="multilevel"/>
    <w:tmpl w:val="02361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34532F"/>
    <w:multiLevelType w:val="multilevel"/>
    <w:tmpl w:val="F9CC88F8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C14464"/>
    <w:multiLevelType w:val="multilevel"/>
    <w:tmpl w:val="EA102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4831F0"/>
    <w:multiLevelType w:val="multilevel"/>
    <w:tmpl w:val="2166BB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412A7D"/>
    <w:multiLevelType w:val="hybridMultilevel"/>
    <w:tmpl w:val="192E74FA"/>
    <w:lvl w:ilvl="0" w:tplc="810628FE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B1D4C"/>
    <w:multiLevelType w:val="multilevel"/>
    <w:tmpl w:val="6CAEBA8A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D864B1"/>
    <w:multiLevelType w:val="multilevel"/>
    <w:tmpl w:val="37005D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4B2C91"/>
    <w:multiLevelType w:val="multilevel"/>
    <w:tmpl w:val="EEF27F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DE"/>
    <w:rsid w:val="00034AB9"/>
    <w:rsid w:val="00057A7D"/>
    <w:rsid w:val="000A2E48"/>
    <w:rsid w:val="000E4B01"/>
    <w:rsid w:val="00107CAE"/>
    <w:rsid w:val="001536D5"/>
    <w:rsid w:val="00163B63"/>
    <w:rsid w:val="001775A0"/>
    <w:rsid w:val="00192D29"/>
    <w:rsid w:val="0019304F"/>
    <w:rsid w:val="001952F1"/>
    <w:rsid w:val="001B132C"/>
    <w:rsid w:val="001D2221"/>
    <w:rsid w:val="001D24DA"/>
    <w:rsid w:val="00205C8D"/>
    <w:rsid w:val="00211719"/>
    <w:rsid w:val="002F12CF"/>
    <w:rsid w:val="00320D44"/>
    <w:rsid w:val="0035286C"/>
    <w:rsid w:val="003811A2"/>
    <w:rsid w:val="00383DAF"/>
    <w:rsid w:val="00387468"/>
    <w:rsid w:val="003C29B5"/>
    <w:rsid w:val="003E605A"/>
    <w:rsid w:val="00400B77"/>
    <w:rsid w:val="004931BD"/>
    <w:rsid w:val="00513A82"/>
    <w:rsid w:val="005355A8"/>
    <w:rsid w:val="005B4D45"/>
    <w:rsid w:val="005C7041"/>
    <w:rsid w:val="00634AF1"/>
    <w:rsid w:val="00683047"/>
    <w:rsid w:val="007A2C7B"/>
    <w:rsid w:val="007B154E"/>
    <w:rsid w:val="00870B51"/>
    <w:rsid w:val="0089235E"/>
    <w:rsid w:val="0092237C"/>
    <w:rsid w:val="00946CD6"/>
    <w:rsid w:val="00967E6E"/>
    <w:rsid w:val="009B69B6"/>
    <w:rsid w:val="009C403E"/>
    <w:rsid w:val="009C7672"/>
    <w:rsid w:val="00AA6DEB"/>
    <w:rsid w:val="00AB152C"/>
    <w:rsid w:val="00B06F72"/>
    <w:rsid w:val="00B24FDE"/>
    <w:rsid w:val="00B470DB"/>
    <w:rsid w:val="00B7794C"/>
    <w:rsid w:val="00BF15FF"/>
    <w:rsid w:val="00BF2ECE"/>
    <w:rsid w:val="00C54D91"/>
    <w:rsid w:val="00CD4B21"/>
    <w:rsid w:val="00DD433B"/>
    <w:rsid w:val="00DD68CD"/>
    <w:rsid w:val="00DF08C9"/>
    <w:rsid w:val="00DF1972"/>
    <w:rsid w:val="00E12A86"/>
    <w:rsid w:val="00E12CBC"/>
    <w:rsid w:val="00E26998"/>
    <w:rsid w:val="00E404FB"/>
    <w:rsid w:val="00E655A5"/>
    <w:rsid w:val="00E705B7"/>
    <w:rsid w:val="00E76816"/>
    <w:rsid w:val="00F03C22"/>
    <w:rsid w:val="00F12955"/>
    <w:rsid w:val="00F40A9D"/>
    <w:rsid w:val="00F42C66"/>
    <w:rsid w:val="00F4682F"/>
    <w:rsid w:val="00F93630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7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5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4">
    <w:name w:val="Normal (Web)"/>
    <w:basedOn w:val="a"/>
    <w:uiPriority w:val="99"/>
    <w:semiHidden/>
    <w:unhideWhenUsed/>
    <w:rsid w:val="000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(2)_"/>
    <w:basedOn w:val="a0"/>
    <w:rsid w:val="0005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5">
    <w:name w:val="Hyperlink"/>
    <w:basedOn w:val="a0"/>
    <w:uiPriority w:val="99"/>
    <w:unhideWhenUsed/>
    <w:rsid w:val="00AB152C"/>
    <w:rPr>
      <w:color w:val="0000FF"/>
      <w:u w:val="single"/>
    </w:rPr>
  </w:style>
  <w:style w:type="character" w:styleId="a6">
    <w:name w:val="Strong"/>
    <w:basedOn w:val="a0"/>
    <w:uiPriority w:val="22"/>
    <w:qFormat/>
    <w:rsid w:val="007A2C7B"/>
    <w:rPr>
      <w:b/>
      <w:bCs/>
    </w:rPr>
  </w:style>
  <w:style w:type="character" w:customStyle="1" w:styleId="2Exact">
    <w:name w:val="Основной текст (2) Exact"/>
    <w:basedOn w:val="a0"/>
    <w:rsid w:val="005B4D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7">
    <w:name w:val="List Paragraph"/>
    <w:basedOn w:val="a"/>
    <w:uiPriority w:val="34"/>
    <w:qFormat/>
    <w:rsid w:val="001952F1"/>
    <w:pPr>
      <w:ind w:left="720"/>
      <w:contextualSpacing/>
    </w:pPr>
  </w:style>
  <w:style w:type="character" w:customStyle="1" w:styleId="285pt0pt">
    <w:name w:val="Основной текст (2) + 8;5 pt;Полужирный;Интервал 0 pt"/>
    <w:basedOn w:val="20"/>
    <w:rsid w:val="00E12C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536D5"/>
    <w:rPr>
      <w:color w:val="605E5C"/>
      <w:shd w:val="clear" w:color="auto" w:fill="E1DFDD"/>
    </w:rPr>
  </w:style>
  <w:style w:type="paragraph" w:customStyle="1" w:styleId="a8">
    <w:name w:val="Нормальний текст"/>
    <w:basedOn w:val="a"/>
    <w:rsid w:val="0092237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5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4">
    <w:name w:val="Normal (Web)"/>
    <w:basedOn w:val="a"/>
    <w:uiPriority w:val="99"/>
    <w:semiHidden/>
    <w:unhideWhenUsed/>
    <w:rsid w:val="0005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(2)_"/>
    <w:basedOn w:val="a0"/>
    <w:rsid w:val="00057A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5">
    <w:name w:val="Hyperlink"/>
    <w:basedOn w:val="a0"/>
    <w:uiPriority w:val="99"/>
    <w:unhideWhenUsed/>
    <w:rsid w:val="00AB152C"/>
    <w:rPr>
      <w:color w:val="0000FF"/>
      <w:u w:val="single"/>
    </w:rPr>
  </w:style>
  <w:style w:type="character" w:styleId="a6">
    <w:name w:val="Strong"/>
    <w:basedOn w:val="a0"/>
    <w:uiPriority w:val="22"/>
    <w:qFormat/>
    <w:rsid w:val="007A2C7B"/>
    <w:rPr>
      <w:b/>
      <w:bCs/>
    </w:rPr>
  </w:style>
  <w:style w:type="character" w:customStyle="1" w:styleId="2Exact">
    <w:name w:val="Основной текст (2) Exact"/>
    <w:basedOn w:val="a0"/>
    <w:rsid w:val="005B4D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7">
    <w:name w:val="List Paragraph"/>
    <w:basedOn w:val="a"/>
    <w:uiPriority w:val="34"/>
    <w:qFormat/>
    <w:rsid w:val="001952F1"/>
    <w:pPr>
      <w:ind w:left="720"/>
      <w:contextualSpacing/>
    </w:pPr>
  </w:style>
  <w:style w:type="character" w:customStyle="1" w:styleId="285pt0pt">
    <w:name w:val="Основной текст (2) + 8;5 pt;Полужирный;Интервал 0 pt"/>
    <w:basedOn w:val="20"/>
    <w:rsid w:val="00E12C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536D5"/>
    <w:rPr>
      <w:color w:val="605E5C"/>
      <w:shd w:val="clear" w:color="auto" w:fill="E1DFDD"/>
    </w:rPr>
  </w:style>
  <w:style w:type="paragraph" w:customStyle="1" w:styleId="a8">
    <w:name w:val="Нормальний текст"/>
    <w:basedOn w:val="a"/>
    <w:rsid w:val="0092237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412481185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4124811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600ppsz@ocz.ic.zt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do412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:%20600ppsz@ocz.ic.z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8969</Words>
  <Characters>5113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Яцюк</dc:creator>
  <cp:lastModifiedBy>Беленюк</cp:lastModifiedBy>
  <cp:revision>23</cp:revision>
  <cp:lastPrinted>2025-03-19T10:15:00Z</cp:lastPrinted>
  <dcterms:created xsi:type="dcterms:W3CDTF">2025-03-19T10:17:00Z</dcterms:created>
  <dcterms:modified xsi:type="dcterms:W3CDTF">2026-04-02T12:13:00Z</dcterms:modified>
</cp:coreProperties>
</file>